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34" w:rsidRDefault="00536A93" w:rsidP="0081380B">
      <w:pPr>
        <w:pStyle w:val="Date"/>
        <w:tabs>
          <w:tab w:val="left" w:pos="2970"/>
          <w:tab w:val="left" w:pos="4410"/>
        </w:tabs>
        <w:jc w:val="center"/>
      </w:pPr>
      <w:r>
        <w:rPr>
          <w:noProof/>
        </w:rPr>
        <w:drawing>
          <wp:inline distT="0" distB="0" distL="0" distR="0">
            <wp:extent cx="3634909" cy="1828800"/>
            <wp:effectExtent l="19050" t="0" r="3641" b="0"/>
            <wp:docPr id="3" name="Picture 2" descr="New Logo M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MHC.png"/>
                    <pic:cNvPicPr/>
                  </pic:nvPicPr>
                  <pic:blipFill>
                    <a:blip r:embed="rId7" cstate="print"/>
                    <a:stretch>
                      <a:fillRect/>
                    </a:stretch>
                  </pic:blipFill>
                  <pic:spPr>
                    <a:xfrm>
                      <a:off x="0" y="0"/>
                      <a:ext cx="3634909" cy="1828800"/>
                    </a:xfrm>
                    <a:prstGeom prst="rect">
                      <a:avLst/>
                    </a:prstGeom>
                  </pic:spPr>
                </pic:pic>
              </a:graphicData>
            </a:graphic>
          </wp:inline>
        </w:drawing>
      </w:r>
      <w:r w:rsidR="008E2134">
        <w:br/>
      </w:r>
      <w:r w:rsidR="008E2134">
        <w:br/>
      </w:r>
      <w:r w:rsidR="008E2134">
        <w:rPr>
          <w:rFonts w:ascii="Trebuchet MS" w:hAnsi="Trebuchet MS"/>
        </w:rPr>
        <w:t>14820 E. 42</w:t>
      </w:r>
      <w:r w:rsidR="008E2134">
        <w:rPr>
          <w:rFonts w:ascii="Trebuchet MS" w:hAnsi="Trebuchet MS"/>
          <w:vertAlign w:val="superscript"/>
        </w:rPr>
        <w:t>nd</w:t>
      </w:r>
      <w:r w:rsidR="008E2134">
        <w:rPr>
          <w:rFonts w:ascii="Trebuchet MS" w:hAnsi="Trebuchet MS"/>
        </w:rPr>
        <w:t xml:space="preserve"> Street, Independence, MO  64055 </w:t>
      </w:r>
      <w:r w:rsidR="00281661">
        <w:rPr>
          <w:rFonts w:ascii="Trebuchet MS" w:hAnsi="Trebuchet MS"/>
        </w:rPr>
        <w:t xml:space="preserve"> </w:t>
      </w:r>
      <w:r w:rsidR="008E2134">
        <w:rPr>
          <w:rFonts w:ascii="Trebuchet MS" w:hAnsi="Trebuchet MS"/>
        </w:rPr>
        <w:t>●  p 816.695.1255  ●  f  816.478.7762</w:t>
      </w:r>
      <w:r w:rsidR="00056E81">
        <w:rPr>
          <w:rFonts w:ascii="Trebuchet MS" w:hAnsi="Trebuchet MS"/>
        </w:rPr>
        <w:t xml:space="preserve"> ● www.marianhope.org</w:t>
      </w:r>
    </w:p>
    <w:p w:rsidR="008E2134" w:rsidRPr="00D44C77" w:rsidRDefault="008E2134">
      <w:pPr>
        <w:jc w:val="center"/>
        <w:rPr>
          <w:rFonts w:ascii="Comic Sans MS" w:hAnsi="Comic Sans MS"/>
          <w:color w:val="FF0000"/>
        </w:rPr>
      </w:pPr>
      <w:r w:rsidRPr="00D44C77">
        <w:rPr>
          <w:rFonts w:ascii="Comic Sans MS" w:hAnsi="Comic Sans MS"/>
          <w:color w:val="FF0000"/>
        </w:rPr>
        <w:t>PRIOR TO YOUR CHILD ATTENDING THE MARIAN HOPE CENTER, ALL COMPLETED FORMS MUST BE RETURNED</w:t>
      </w:r>
      <w:r w:rsidR="0097284C" w:rsidRPr="00D44C77">
        <w:rPr>
          <w:rFonts w:ascii="Comic Sans MS" w:hAnsi="Comic Sans MS"/>
          <w:color w:val="FF0000"/>
        </w:rPr>
        <w:t xml:space="preserve">.  </w:t>
      </w:r>
    </w:p>
    <w:p w:rsidR="008E2134" w:rsidRDefault="008E2134">
      <w:pPr>
        <w:rPr>
          <w:rFonts w:ascii="Comic Sans MS" w:hAnsi="Comic Sans MS"/>
        </w:rPr>
      </w:pPr>
    </w:p>
    <w:p w:rsidR="008E2134" w:rsidRDefault="008E2134">
      <w:pPr>
        <w:jc w:val="center"/>
        <w:rPr>
          <w:rFonts w:ascii="Comic Sans MS" w:eastAsia="Arial Unicode MS" w:hAnsi="Comic Sans MS"/>
          <w:b/>
          <w:sz w:val="24"/>
          <w:u w:val="single"/>
        </w:rPr>
      </w:pPr>
      <w:r>
        <w:rPr>
          <w:rFonts w:ascii="Comic Sans MS" w:hAnsi="Comic Sans MS"/>
        </w:rPr>
        <w:t xml:space="preserve"> </w:t>
      </w:r>
      <w:r w:rsidR="003A10D7">
        <w:rPr>
          <w:rFonts w:ascii="Comic Sans MS" w:eastAsia="Arial Unicode MS" w:hAnsi="Comic Sans MS"/>
          <w:b/>
          <w:sz w:val="24"/>
          <w:u w:val="single"/>
        </w:rPr>
        <w:t>201</w:t>
      </w:r>
      <w:r w:rsidR="00C645F2">
        <w:rPr>
          <w:rFonts w:ascii="Comic Sans MS" w:eastAsia="Arial Unicode MS" w:hAnsi="Comic Sans MS"/>
          <w:b/>
          <w:sz w:val="24"/>
          <w:u w:val="single"/>
        </w:rPr>
        <w:t>8-2019</w:t>
      </w:r>
      <w:r w:rsidR="00263F4F">
        <w:rPr>
          <w:rFonts w:ascii="Comic Sans MS" w:eastAsia="Arial Unicode MS" w:hAnsi="Comic Sans MS"/>
          <w:b/>
          <w:sz w:val="24"/>
          <w:u w:val="single"/>
        </w:rPr>
        <w:t xml:space="preserve"> </w:t>
      </w:r>
      <w:r w:rsidR="00467716">
        <w:rPr>
          <w:rFonts w:ascii="Comic Sans MS" w:eastAsia="Arial Unicode MS" w:hAnsi="Comic Sans MS"/>
          <w:b/>
          <w:sz w:val="24"/>
          <w:u w:val="single"/>
        </w:rPr>
        <w:t>M</w:t>
      </w:r>
      <w:r>
        <w:rPr>
          <w:rFonts w:ascii="Comic Sans MS" w:eastAsia="Arial Unicode MS" w:hAnsi="Comic Sans MS"/>
          <w:b/>
          <w:sz w:val="24"/>
          <w:u w:val="single"/>
        </w:rPr>
        <w:t>ARIAN HOPE CENTER ENROLLMENT FORM</w:t>
      </w:r>
      <w:r w:rsidR="00F63C34">
        <w:rPr>
          <w:rFonts w:ascii="Comic Sans MS" w:eastAsia="Arial Unicode MS" w:hAnsi="Comic Sans MS"/>
          <w:b/>
          <w:sz w:val="24"/>
          <w:u w:val="single"/>
        </w:rPr>
        <w:t xml:space="preserve"> – </w:t>
      </w:r>
      <w:r w:rsidR="00FA1DC6">
        <w:rPr>
          <w:rFonts w:ascii="Comic Sans MS" w:eastAsia="Arial Unicode MS" w:hAnsi="Comic Sans MS"/>
          <w:b/>
          <w:sz w:val="24"/>
          <w:u w:val="single"/>
        </w:rPr>
        <w:t>RETURNING</w:t>
      </w:r>
      <w:r w:rsidR="00F63C34">
        <w:rPr>
          <w:rFonts w:ascii="Comic Sans MS" w:eastAsia="Arial Unicode MS" w:hAnsi="Comic Sans MS"/>
          <w:b/>
          <w:sz w:val="24"/>
          <w:u w:val="single"/>
        </w:rPr>
        <w:t xml:space="preserve"> FAMILIES</w:t>
      </w:r>
    </w:p>
    <w:p w:rsidR="00133FEE" w:rsidRPr="00133FEE" w:rsidRDefault="00133FEE" w:rsidP="00133FEE">
      <w:pPr>
        <w:jc w:val="center"/>
        <w:rPr>
          <w:rFonts w:ascii="Comic Sans MS" w:hAnsi="Comic Sans M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5"/>
        <w:gridCol w:w="1080"/>
        <w:gridCol w:w="180"/>
        <w:gridCol w:w="317"/>
        <w:gridCol w:w="43"/>
        <w:gridCol w:w="360"/>
        <w:gridCol w:w="180"/>
        <w:gridCol w:w="360"/>
        <w:gridCol w:w="990"/>
        <w:gridCol w:w="270"/>
        <w:gridCol w:w="461"/>
        <w:gridCol w:w="72"/>
        <w:gridCol w:w="720"/>
        <w:gridCol w:w="7"/>
        <w:gridCol w:w="533"/>
        <w:gridCol w:w="1332"/>
        <w:gridCol w:w="475"/>
        <w:gridCol w:w="353"/>
        <w:gridCol w:w="7"/>
        <w:gridCol w:w="497"/>
        <w:gridCol w:w="223"/>
        <w:gridCol w:w="533"/>
        <w:gridCol w:w="576"/>
        <w:gridCol w:w="1332"/>
      </w:tblGrid>
      <w:tr w:rsidR="003A10D7" w:rsidTr="00BA5866">
        <w:trPr>
          <w:trHeight w:hRule="exact" w:val="432"/>
        </w:trPr>
        <w:tc>
          <w:tcPr>
            <w:tcW w:w="1735" w:type="dxa"/>
            <w:gridSpan w:val="5"/>
            <w:tcBorders>
              <w:top w:val="nil"/>
              <w:left w:val="nil"/>
              <w:bottom w:val="nil"/>
              <w:right w:val="nil"/>
            </w:tcBorders>
            <w:vAlign w:val="bottom"/>
          </w:tcPr>
          <w:p w:rsidR="003A10D7" w:rsidRPr="00F63C34" w:rsidRDefault="003A10D7" w:rsidP="00BA5866">
            <w:pPr>
              <w:rPr>
                <w:rFonts w:ascii="Comic Sans MS" w:eastAsia="Arial Unicode MS" w:hAnsi="Comic Sans MS"/>
              </w:rPr>
            </w:pPr>
            <w:r w:rsidRPr="00F63C34">
              <w:rPr>
                <w:rFonts w:ascii="Comic Sans MS" w:eastAsia="Arial Unicode MS" w:hAnsi="Comic Sans MS"/>
              </w:rPr>
              <w:t>Child’s Name:</w:t>
            </w:r>
          </w:p>
        </w:tc>
        <w:tc>
          <w:tcPr>
            <w:tcW w:w="5285" w:type="dxa"/>
            <w:gridSpan w:val="11"/>
            <w:tcBorders>
              <w:top w:val="nil"/>
              <w:left w:val="nil"/>
              <w:bottom w:val="single" w:sz="4" w:space="0" w:color="auto"/>
              <w:right w:val="nil"/>
            </w:tcBorders>
            <w:vAlign w:val="bottom"/>
          </w:tcPr>
          <w:p w:rsidR="003A10D7" w:rsidRPr="00F63C34" w:rsidRDefault="003A10D7" w:rsidP="00BA5866">
            <w:pPr>
              <w:rPr>
                <w:rFonts w:ascii="Comic Sans MS" w:eastAsia="Arial Unicode MS" w:hAnsi="Comic Sans MS"/>
              </w:rPr>
            </w:pPr>
          </w:p>
        </w:tc>
        <w:tc>
          <w:tcPr>
            <w:tcW w:w="1555" w:type="dxa"/>
            <w:gridSpan w:val="5"/>
            <w:tcBorders>
              <w:top w:val="nil"/>
              <w:left w:val="nil"/>
              <w:bottom w:val="nil"/>
              <w:right w:val="nil"/>
            </w:tcBorders>
            <w:vAlign w:val="bottom"/>
          </w:tcPr>
          <w:p w:rsidR="003A10D7" w:rsidRPr="00F63C34" w:rsidRDefault="003A10D7" w:rsidP="00BA5866">
            <w:pPr>
              <w:rPr>
                <w:rFonts w:ascii="Comic Sans MS" w:eastAsia="Arial Unicode MS" w:hAnsi="Comic Sans MS"/>
              </w:rPr>
            </w:pPr>
            <w:r w:rsidRPr="00F63C34">
              <w:rPr>
                <w:rFonts w:ascii="Comic Sans MS" w:eastAsia="Arial Unicode MS" w:hAnsi="Comic Sans MS"/>
              </w:rPr>
              <w:t>Birth date:</w:t>
            </w:r>
          </w:p>
        </w:tc>
        <w:tc>
          <w:tcPr>
            <w:tcW w:w="2441" w:type="dxa"/>
            <w:gridSpan w:val="3"/>
            <w:tcBorders>
              <w:top w:val="nil"/>
              <w:left w:val="nil"/>
              <w:bottom w:val="single" w:sz="4" w:space="0" w:color="auto"/>
              <w:right w:val="nil"/>
            </w:tcBorders>
            <w:vAlign w:val="bottom"/>
          </w:tcPr>
          <w:p w:rsidR="003A10D7" w:rsidRPr="00F63C34" w:rsidRDefault="003A10D7" w:rsidP="00BA5866">
            <w:pPr>
              <w:rPr>
                <w:rFonts w:ascii="Comic Sans MS" w:eastAsia="Arial Unicode MS" w:hAnsi="Comic Sans MS"/>
              </w:rPr>
            </w:pPr>
          </w:p>
        </w:tc>
      </w:tr>
      <w:tr w:rsidR="008E2134">
        <w:trPr>
          <w:trHeight w:hRule="exact" w:val="432"/>
        </w:trPr>
        <w:tc>
          <w:tcPr>
            <w:tcW w:w="2275" w:type="dxa"/>
            <w:gridSpan w:val="7"/>
            <w:tcBorders>
              <w:top w:val="nil"/>
              <w:left w:val="nil"/>
              <w:bottom w:val="nil"/>
              <w:right w:val="nil"/>
            </w:tcBorders>
            <w:vAlign w:val="bottom"/>
          </w:tcPr>
          <w:p w:rsidR="008E2134" w:rsidRPr="00F63C34" w:rsidRDefault="0035524E">
            <w:pPr>
              <w:rPr>
                <w:rFonts w:ascii="Comic Sans MS" w:eastAsia="Arial Unicode MS" w:hAnsi="Comic Sans MS"/>
              </w:rPr>
            </w:pPr>
            <w:r w:rsidRPr="00F63C34">
              <w:rPr>
                <w:rFonts w:ascii="Comic Sans MS" w:eastAsia="Arial Unicode MS" w:hAnsi="Comic Sans MS"/>
              </w:rPr>
              <w:t>Class</w:t>
            </w:r>
            <w:r w:rsidR="008E2134" w:rsidRPr="00F63C34">
              <w:rPr>
                <w:rFonts w:ascii="Comic Sans MS" w:eastAsia="Arial Unicode MS" w:hAnsi="Comic Sans MS"/>
              </w:rPr>
              <w:t xml:space="preserve"> (day &amp; time):</w:t>
            </w:r>
          </w:p>
        </w:tc>
        <w:tc>
          <w:tcPr>
            <w:tcW w:w="8741" w:type="dxa"/>
            <w:gridSpan w:val="17"/>
            <w:tcBorders>
              <w:top w:val="nil"/>
              <w:left w:val="nil"/>
              <w:bottom w:val="single" w:sz="4" w:space="0" w:color="auto"/>
              <w:right w:val="nil"/>
            </w:tcBorders>
            <w:vAlign w:val="bottom"/>
          </w:tcPr>
          <w:p w:rsidR="008E2134" w:rsidRPr="00F63C34" w:rsidRDefault="008E2134">
            <w:pPr>
              <w:rPr>
                <w:rFonts w:ascii="Comic Sans MS" w:eastAsia="Arial Unicode MS" w:hAnsi="Comic Sans MS"/>
              </w:rPr>
            </w:pPr>
          </w:p>
        </w:tc>
      </w:tr>
      <w:tr w:rsidR="008E2134">
        <w:trPr>
          <w:trHeight w:hRule="exact" w:val="432"/>
        </w:trPr>
        <w:tc>
          <w:tcPr>
            <w:tcW w:w="2275" w:type="dxa"/>
            <w:gridSpan w:val="7"/>
            <w:tcBorders>
              <w:top w:val="nil"/>
              <w:left w:val="nil"/>
              <w:bottom w:val="nil"/>
              <w:right w:val="nil"/>
            </w:tcBorders>
            <w:vAlign w:val="bottom"/>
          </w:tcPr>
          <w:p w:rsidR="008E2134" w:rsidRPr="00F63C34" w:rsidRDefault="008E2134">
            <w:pPr>
              <w:rPr>
                <w:rFonts w:ascii="Comic Sans MS" w:eastAsia="Arial Unicode MS" w:hAnsi="Comic Sans MS"/>
              </w:rPr>
            </w:pPr>
            <w:r w:rsidRPr="00F63C34">
              <w:rPr>
                <w:rFonts w:ascii="Comic Sans MS" w:eastAsia="Arial Unicode MS" w:hAnsi="Comic Sans MS"/>
              </w:rPr>
              <w:t>Date of Enrollment:</w:t>
            </w:r>
          </w:p>
        </w:tc>
        <w:tc>
          <w:tcPr>
            <w:tcW w:w="2880" w:type="dxa"/>
            <w:gridSpan w:val="7"/>
            <w:tcBorders>
              <w:top w:val="nil"/>
              <w:left w:val="nil"/>
              <w:bottom w:val="single" w:sz="4" w:space="0" w:color="auto"/>
              <w:right w:val="nil"/>
            </w:tcBorders>
            <w:vAlign w:val="bottom"/>
          </w:tcPr>
          <w:p w:rsidR="008E2134" w:rsidRPr="00F63C34" w:rsidRDefault="008E2134">
            <w:pPr>
              <w:rPr>
                <w:rFonts w:ascii="Comic Sans MS" w:eastAsia="Arial Unicode MS" w:hAnsi="Comic Sans MS"/>
              </w:rPr>
            </w:pPr>
          </w:p>
        </w:tc>
        <w:tc>
          <w:tcPr>
            <w:tcW w:w="2340" w:type="dxa"/>
            <w:gridSpan w:val="3"/>
            <w:tcBorders>
              <w:top w:val="nil"/>
              <w:left w:val="nil"/>
              <w:bottom w:val="nil"/>
              <w:right w:val="nil"/>
            </w:tcBorders>
            <w:vAlign w:val="bottom"/>
          </w:tcPr>
          <w:p w:rsidR="008E2134" w:rsidRPr="00F63C34" w:rsidRDefault="008E2134">
            <w:pPr>
              <w:jc w:val="right"/>
              <w:rPr>
                <w:rFonts w:ascii="Comic Sans MS" w:eastAsia="Arial Unicode MS" w:hAnsi="Comic Sans MS"/>
              </w:rPr>
            </w:pPr>
            <w:r w:rsidRPr="00F63C34">
              <w:rPr>
                <w:rFonts w:ascii="Comic Sans MS" w:eastAsia="Arial Unicode MS" w:hAnsi="Comic Sans MS"/>
              </w:rPr>
              <w:t xml:space="preserve">Enrollment Period: </w:t>
            </w:r>
          </w:p>
        </w:tc>
        <w:tc>
          <w:tcPr>
            <w:tcW w:w="3521" w:type="dxa"/>
            <w:gridSpan w:val="7"/>
            <w:tcBorders>
              <w:top w:val="nil"/>
              <w:left w:val="nil"/>
              <w:bottom w:val="nil"/>
              <w:right w:val="nil"/>
            </w:tcBorders>
            <w:vAlign w:val="bottom"/>
          </w:tcPr>
          <w:p w:rsidR="008E2134" w:rsidRPr="00F63C34" w:rsidRDefault="008E2134">
            <w:pPr>
              <w:rPr>
                <w:rFonts w:ascii="Comic Sans MS" w:eastAsia="Arial Unicode MS" w:hAnsi="Comic Sans MS"/>
              </w:rPr>
            </w:pPr>
            <w:r w:rsidRPr="00F63C34">
              <w:rPr>
                <w:rFonts w:ascii="Comic Sans MS" w:eastAsia="Arial Unicode MS" w:hAnsi="Comic Sans MS"/>
              </w:rPr>
              <w:sym w:font="Wingdings 2" w:char="F0A3"/>
            </w:r>
            <w:r w:rsidRPr="00F63C34">
              <w:rPr>
                <w:rFonts w:ascii="Comic Sans MS" w:eastAsia="Arial Unicode MS" w:hAnsi="Comic Sans MS"/>
              </w:rPr>
              <w:t xml:space="preserve"> Fall/Spring   </w:t>
            </w:r>
            <w:r w:rsidRPr="00F63C34">
              <w:rPr>
                <w:rFonts w:ascii="Comic Sans MS" w:eastAsia="Arial Unicode MS" w:hAnsi="Comic Sans MS"/>
              </w:rPr>
              <w:sym w:font="Wingdings 2" w:char="F0A3"/>
            </w:r>
            <w:r w:rsidRPr="00F63C34">
              <w:rPr>
                <w:rFonts w:ascii="Comic Sans MS" w:eastAsia="Arial Unicode MS" w:hAnsi="Comic Sans MS"/>
              </w:rPr>
              <w:t xml:space="preserve"> Summer</w:t>
            </w:r>
          </w:p>
        </w:tc>
      </w:tr>
      <w:tr w:rsidR="0097284C">
        <w:trPr>
          <w:trHeight w:hRule="exact" w:val="262"/>
        </w:trPr>
        <w:tc>
          <w:tcPr>
            <w:tcW w:w="1692" w:type="dxa"/>
            <w:gridSpan w:val="4"/>
            <w:tcBorders>
              <w:top w:val="nil"/>
              <w:left w:val="nil"/>
              <w:bottom w:val="nil"/>
              <w:right w:val="nil"/>
            </w:tcBorders>
            <w:vAlign w:val="bottom"/>
          </w:tcPr>
          <w:p w:rsidR="0097284C" w:rsidRPr="00F63C34" w:rsidRDefault="0097284C">
            <w:pPr>
              <w:rPr>
                <w:rFonts w:ascii="Comic Sans MS" w:eastAsia="Arial Unicode MS" w:hAnsi="Comic Sans MS"/>
              </w:rPr>
            </w:pPr>
          </w:p>
        </w:tc>
        <w:tc>
          <w:tcPr>
            <w:tcW w:w="9324" w:type="dxa"/>
            <w:gridSpan w:val="20"/>
            <w:tcBorders>
              <w:top w:val="nil"/>
              <w:left w:val="nil"/>
              <w:bottom w:val="nil"/>
              <w:right w:val="nil"/>
            </w:tcBorders>
            <w:vAlign w:val="bottom"/>
          </w:tcPr>
          <w:p w:rsidR="0097284C" w:rsidRPr="00F63C34" w:rsidRDefault="0097284C">
            <w:pPr>
              <w:rPr>
                <w:rFonts w:ascii="Comic Sans MS" w:eastAsia="Arial Unicode MS" w:hAnsi="Comic Sans MS"/>
              </w:rPr>
            </w:pPr>
          </w:p>
        </w:tc>
      </w:tr>
      <w:tr w:rsidR="008E2134">
        <w:trPr>
          <w:trHeight w:hRule="exact" w:val="432"/>
        </w:trPr>
        <w:tc>
          <w:tcPr>
            <w:tcW w:w="1692" w:type="dxa"/>
            <w:gridSpan w:val="4"/>
            <w:tcBorders>
              <w:top w:val="nil"/>
              <w:left w:val="nil"/>
              <w:bottom w:val="nil"/>
              <w:right w:val="nil"/>
            </w:tcBorders>
            <w:vAlign w:val="bottom"/>
          </w:tcPr>
          <w:p w:rsidR="008E2134" w:rsidRPr="00F63C34" w:rsidRDefault="008E2134">
            <w:pPr>
              <w:rPr>
                <w:rFonts w:ascii="Comic Sans MS" w:eastAsia="Arial Unicode MS" w:hAnsi="Comic Sans MS"/>
              </w:rPr>
            </w:pPr>
            <w:r w:rsidRPr="00F63C34">
              <w:rPr>
                <w:rFonts w:ascii="Comic Sans MS" w:eastAsia="Arial Unicode MS" w:hAnsi="Comic Sans MS"/>
              </w:rPr>
              <w:t>Parent’s Name:</w:t>
            </w:r>
          </w:p>
        </w:tc>
        <w:tc>
          <w:tcPr>
            <w:tcW w:w="9324" w:type="dxa"/>
            <w:gridSpan w:val="20"/>
            <w:tcBorders>
              <w:top w:val="nil"/>
              <w:left w:val="nil"/>
              <w:bottom w:val="single" w:sz="4" w:space="0" w:color="auto"/>
              <w:right w:val="nil"/>
            </w:tcBorders>
            <w:vAlign w:val="bottom"/>
          </w:tcPr>
          <w:p w:rsidR="008E2134" w:rsidRPr="00F63C34" w:rsidRDefault="008E2134">
            <w:pPr>
              <w:rPr>
                <w:rFonts w:ascii="Comic Sans MS" w:eastAsia="Arial Unicode MS" w:hAnsi="Comic Sans MS"/>
              </w:rPr>
            </w:pPr>
          </w:p>
        </w:tc>
      </w:tr>
      <w:tr w:rsidR="008E2134">
        <w:trPr>
          <w:trHeight w:hRule="exact" w:val="432"/>
        </w:trPr>
        <w:tc>
          <w:tcPr>
            <w:tcW w:w="1195" w:type="dxa"/>
            <w:gridSpan w:val="2"/>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Address:</w:t>
            </w:r>
          </w:p>
        </w:tc>
        <w:tc>
          <w:tcPr>
            <w:tcW w:w="3233" w:type="dxa"/>
            <w:gridSpan w:val="10"/>
            <w:tcBorders>
              <w:top w:val="nil"/>
              <w:left w:val="nil"/>
              <w:bottom w:val="single" w:sz="4" w:space="0" w:color="auto"/>
              <w:right w:val="nil"/>
            </w:tcBorders>
            <w:vAlign w:val="bottom"/>
          </w:tcPr>
          <w:p w:rsidR="008E2134" w:rsidRDefault="008E2134">
            <w:pPr>
              <w:rPr>
                <w:rFonts w:ascii="Comic Sans MS" w:eastAsia="Arial Unicode MS" w:hAnsi="Comic Sans MS"/>
              </w:rPr>
            </w:pPr>
          </w:p>
        </w:tc>
        <w:tc>
          <w:tcPr>
            <w:tcW w:w="720" w:type="dxa"/>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City:</w:t>
            </w:r>
          </w:p>
        </w:tc>
        <w:tc>
          <w:tcPr>
            <w:tcW w:w="2347" w:type="dxa"/>
            <w:gridSpan w:val="4"/>
            <w:tcBorders>
              <w:top w:val="nil"/>
              <w:left w:val="nil"/>
              <w:bottom w:val="single" w:sz="4" w:space="0" w:color="auto"/>
              <w:right w:val="nil"/>
            </w:tcBorders>
            <w:vAlign w:val="bottom"/>
          </w:tcPr>
          <w:p w:rsidR="008E2134" w:rsidRDefault="008E2134">
            <w:pPr>
              <w:rPr>
                <w:rFonts w:ascii="Comic Sans MS" w:eastAsia="Arial Unicode MS" w:hAnsi="Comic Sans MS"/>
              </w:rPr>
            </w:pPr>
          </w:p>
        </w:tc>
        <w:tc>
          <w:tcPr>
            <w:tcW w:w="857" w:type="dxa"/>
            <w:gridSpan w:val="3"/>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State:</w:t>
            </w:r>
          </w:p>
        </w:tc>
        <w:tc>
          <w:tcPr>
            <w:tcW w:w="756" w:type="dxa"/>
            <w:gridSpan w:val="2"/>
            <w:tcBorders>
              <w:top w:val="nil"/>
              <w:left w:val="nil"/>
              <w:bottom w:val="single" w:sz="4" w:space="0" w:color="auto"/>
              <w:right w:val="nil"/>
            </w:tcBorders>
            <w:vAlign w:val="bottom"/>
          </w:tcPr>
          <w:p w:rsidR="008E2134" w:rsidRDefault="008E2134">
            <w:pPr>
              <w:rPr>
                <w:rFonts w:ascii="Comic Sans MS" w:eastAsia="Arial Unicode MS" w:hAnsi="Comic Sans MS"/>
              </w:rPr>
            </w:pPr>
          </w:p>
        </w:tc>
        <w:tc>
          <w:tcPr>
            <w:tcW w:w="576" w:type="dxa"/>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Zip:</w:t>
            </w:r>
          </w:p>
        </w:tc>
        <w:tc>
          <w:tcPr>
            <w:tcW w:w="1332" w:type="dxa"/>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1375" w:type="dxa"/>
            <w:gridSpan w:val="3"/>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Home Phone:</w:t>
            </w:r>
          </w:p>
        </w:tc>
        <w:tc>
          <w:tcPr>
            <w:tcW w:w="2981" w:type="dxa"/>
            <w:gridSpan w:val="8"/>
            <w:tcBorders>
              <w:top w:val="nil"/>
              <w:left w:val="nil"/>
              <w:bottom w:val="single" w:sz="4" w:space="0" w:color="auto"/>
              <w:right w:val="nil"/>
            </w:tcBorders>
            <w:vAlign w:val="bottom"/>
          </w:tcPr>
          <w:p w:rsidR="008E2134" w:rsidRDefault="008E2134">
            <w:pPr>
              <w:rPr>
                <w:rFonts w:ascii="Comic Sans MS" w:eastAsia="Arial Unicode MS" w:hAnsi="Comic Sans MS"/>
              </w:rPr>
            </w:pPr>
          </w:p>
        </w:tc>
        <w:tc>
          <w:tcPr>
            <w:tcW w:w="799" w:type="dxa"/>
            <w:gridSpan w:val="3"/>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Email:</w:t>
            </w:r>
          </w:p>
        </w:tc>
        <w:tc>
          <w:tcPr>
            <w:tcW w:w="5861" w:type="dxa"/>
            <w:gridSpan w:val="10"/>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2275" w:type="dxa"/>
            <w:gridSpan w:val="7"/>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Work Phone (Mother):</w:t>
            </w:r>
          </w:p>
        </w:tc>
        <w:tc>
          <w:tcPr>
            <w:tcW w:w="3413" w:type="dxa"/>
            <w:gridSpan w:val="8"/>
            <w:tcBorders>
              <w:top w:val="nil"/>
              <w:left w:val="nil"/>
              <w:bottom w:val="single" w:sz="4" w:space="0" w:color="auto"/>
              <w:right w:val="nil"/>
            </w:tcBorders>
            <w:vAlign w:val="bottom"/>
          </w:tcPr>
          <w:p w:rsidR="008E2134" w:rsidRDefault="008E2134">
            <w:pPr>
              <w:rPr>
                <w:rFonts w:ascii="Comic Sans MS" w:eastAsia="Arial Unicode MS" w:hAnsi="Comic Sans MS"/>
              </w:rPr>
            </w:pPr>
          </w:p>
        </w:tc>
        <w:tc>
          <w:tcPr>
            <w:tcW w:w="2160" w:type="dxa"/>
            <w:gridSpan w:val="3"/>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Work Phone (Father):</w:t>
            </w:r>
          </w:p>
        </w:tc>
        <w:tc>
          <w:tcPr>
            <w:tcW w:w="3168" w:type="dxa"/>
            <w:gridSpan w:val="6"/>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2275" w:type="dxa"/>
            <w:gridSpan w:val="7"/>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Cell Phone (Mother):</w:t>
            </w:r>
          </w:p>
        </w:tc>
        <w:tc>
          <w:tcPr>
            <w:tcW w:w="3413" w:type="dxa"/>
            <w:gridSpan w:val="8"/>
            <w:tcBorders>
              <w:top w:val="single" w:sz="4" w:space="0" w:color="auto"/>
              <w:left w:val="nil"/>
              <w:bottom w:val="single" w:sz="4" w:space="0" w:color="auto"/>
              <w:right w:val="nil"/>
            </w:tcBorders>
            <w:vAlign w:val="bottom"/>
          </w:tcPr>
          <w:p w:rsidR="008E2134" w:rsidRDefault="008E2134">
            <w:pPr>
              <w:rPr>
                <w:rFonts w:ascii="Comic Sans MS" w:eastAsia="Arial Unicode MS" w:hAnsi="Comic Sans MS"/>
              </w:rPr>
            </w:pPr>
          </w:p>
        </w:tc>
        <w:tc>
          <w:tcPr>
            <w:tcW w:w="2160" w:type="dxa"/>
            <w:gridSpan w:val="3"/>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Cell Phone (Father):</w:t>
            </w:r>
          </w:p>
        </w:tc>
        <w:tc>
          <w:tcPr>
            <w:tcW w:w="3168" w:type="dxa"/>
            <w:gridSpan w:val="6"/>
            <w:tcBorders>
              <w:top w:val="single" w:sz="4" w:space="0" w:color="auto"/>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11016" w:type="dxa"/>
            <w:gridSpan w:val="24"/>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Emergency Contact (other than parents):</w:t>
            </w:r>
          </w:p>
        </w:tc>
      </w:tr>
      <w:tr w:rsidR="008E2134">
        <w:trPr>
          <w:gridBefore w:val="1"/>
          <w:wBefore w:w="115" w:type="dxa"/>
          <w:trHeight w:hRule="exact" w:val="432"/>
        </w:trPr>
        <w:tc>
          <w:tcPr>
            <w:tcW w:w="10901" w:type="dxa"/>
            <w:gridSpan w:val="23"/>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gridBefore w:val="1"/>
          <w:wBefore w:w="115" w:type="dxa"/>
          <w:trHeight w:hRule="exact" w:val="432"/>
        </w:trPr>
        <w:tc>
          <w:tcPr>
            <w:tcW w:w="4241" w:type="dxa"/>
            <w:gridSpan w:val="10"/>
            <w:tcBorders>
              <w:top w:val="single" w:sz="4" w:space="0" w:color="auto"/>
              <w:left w:val="nil"/>
              <w:bottom w:val="nil"/>
              <w:right w:val="nil"/>
            </w:tcBorders>
          </w:tcPr>
          <w:p w:rsidR="008E2134" w:rsidRDefault="008E2134">
            <w:pPr>
              <w:jc w:val="center"/>
              <w:rPr>
                <w:rFonts w:ascii="Comic Sans MS" w:eastAsia="Arial Unicode MS" w:hAnsi="Comic Sans MS"/>
              </w:rPr>
            </w:pPr>
            <w:r>
              <w:rPr>
                <w:rFonts w:ascii="Comic Sans MS" w:eastAsia="Arial Unicode MS" w:hAnsi="Comic Sans MS"/>
              </w:rPr>
              <w:t>(Name)</w:t>
            </w:r>
          </w:p>
        </w:tc>
        <w:tc>
          <w:tcPr>
            <w:tcW w:w="3996" w:type="dxa"/>
            <w:gridSpan w:val="9"/>
            <w:tcBorders>
              <w:top w:val="single" w:sz="4" w:space="0" w:color="auto"/>
              <w:left w:val="nil"/>
              <w:bottom w:val="nil"/>
              <w:right w:val="nil"/>
            </w:tcBorders>
          </w:tcPr>
          <w:p w:rsidR="008E2134" w:rsidRDefault="008E2134">
            <w:pPr>
              <w:jc w:val="center"/>
              <w:rPr>
                <w:rFonts w:ascii="Comic Sans MS" w:eastAsia="Arial Unicode MS" w:hAnsi="Comic Sans MS"/>
              </w:rPr>
            </w:pPr>
            <w:r>
              <w:rPr>
                <w:rFonts w:ascii="Comic Sans MS" w:eastAsia="Arial Unicode MS" w:hAnsi="Comic Sans MS"/>
              </w:rPr>
              <w:t>(Relationship)</w:t>
            </w:r>
          </w:p>
        </w:tc>
        <w:tc>
          <w:tcPr>
            <w:tcW w:w="2664" w:type="dxa"/>
            <w:gridSpan w:val="4"/>
            <w:tcBorders>
              <w:top w:val="single" w:sz="4" w:space="0" w:color="auto"/>
              <w:left w:val="nil"/>
              <w:bottom w:val="nil"/>
              <w:right w:val="nil"/>
            </w:tcBorders>
          </w:tcPr>
          <w:p w:rsidR="008E2134" w:rsidRDefault="008E2134">
            <w:pPr>
              <w:jc w:val="center"/>
              <w:rPr>
                <w:rFonts w:ascii="Comic Sans MS" w:eastAsia="Arial Unicode MS" w:hAnsi="Comic Sans MS"/>
              </w:rPr>
            </w:pPr>
            <w:r>
              <w:rPr>
                <w:rFonts w:ascii="Comic Sans MS" w:eastAsia="Arial Unicode MS" w:hAnsi="Comic Sans MS"/>
              </w:rPr>
              <w:t>(Phone)</w:t>
            </w:r>
          </w:p>
        </w:tc>
      </w:tr>
      <w:tr w:rsidR="008E2134" w:rsidTr="00EF129D">
        <w:trPr>
          <w:trHeight w:hRule="exact" w:val="432"/>
        </w:trPr>
        <w:tc>
          <w:tcPr>
            <w:tcW w:w="3625" w:type="dxa"/>
            <w:gridSpan w:val="9"/>
            <w:tcBorders>
              <w:top w:val="nil"/>
              <w:left w:val="nil"/>
              <w:bottom w:val="nil"/>
              <w:right w:val="nil"/>
            </w:tcBorders>
            <w:vAlign w:val="bottom"/>
          </w:tcPr>
          <w:p w:rsidR="008E2134" w:rsidRDefault="008E2134" w:rsidP="00EF129D">
            <w:pPr>
              <w:rPr>
                <w:rFonts w:ascii="Comic Sans MS" w:eastAsia="Arial Unicode MS" w:hAnsi="Comic Sans MS"/>
              </w:rPr>
            </w:pPr>
            <w:r>
              <w:rPr>
                <w:rFonts w:ascii="Comic Sans MS" w:eastAsia="Arial Unicode MS" w:hAnsi="Comic Sans MS"/>
              </w:rPr>
              <w:t>Others allowed to pick up your child:</w:t>
            </w:r>
          </w:p>
        </w:tc>
        <w:tc>
          <w:tcPr>
            <w:tcW w:w="7391" w:type="dxa"/>
            <w:gridSpan w:val="15"/>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1735" w:type="dxa"/>
            <w:gridSpan w:val="5"/>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Child’s Physician:</w:t>
            </w:r>
          </w:p>
        </w:tc>
        <w:tc>
          <w:tcPr>
            <w:tcW w:w="5285" w:type="dxa"/>
            <w:gridSpan w:val="11"/>
            <w:tcBorders>
              <w:top w:val="nil"/>
              <w:left w:val="nil"/>
              <w:bottom w:val="single" w:sz="4" w:space="0" w:color="auto"/>
              <w:right w:val="nil"/>
            </w:tcBorders>
            <w:vAlign w:val="bottom"/>
          </w:tcPr>
          <w:p w:rsidR="008E2134" w:rsidRDefault="008E2134">
            <w:pPr>
              <w:rPr>
                <w:rFonts w:ascii="Comic Sans MS" w:eastAsia="Arial Unicode MS" w:hAnsi="Comic Sans MS"/>
              </w:rPr>
            </w:pPr>
          </w:p>
        </w:tc>
        <w:tc>
          <w:tcPr>
            <w:tcW w:w="835" w:type="dxa"/>
            <w:gridSpan w:val="3"/>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Phone:</w:t>
            </w:r>
          </w:p>
        </w:tc>
        <w:tc>
          <w:tcPr>
            <w:tcW w:w="3161" w:type="dxa"/>
            <w:gridSpan w:val="5"/>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2095" w:type="dxa"/>
            <w:gridSpan w:val="6"/>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Physician’s Address:</w:t>
            </w:r>
          </w:p>
        </w:tc>
        <w:tc>
          <w:tcPr>
            <w:tcW w:w="8921" w:type="dxa"/>
            <w:gridSpan w:val="18"/>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1195" w:type="dxa"/>
            <w:gridSpan w:val="2"/>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Diagnosis:</w:t>
            </w:r>
          </w:p>
        </w:tc>
        <w:tc>
          <w:tcPr>
            <w:tcW w:w="9821" w:type="dxa"/>
            <w:gridSpan w:val="22"/>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3895" w:type="dxa"/>
            <w:gridSpan w:val="10"/>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Special Precautions/Allergies/Medicines:</w:t>
            </w:r>
          </w:p>
        </w:tc>
        <w:tc>
          <w:tcPr>
            <w:tcW w:w="7121" w:type="dxa"/>
            <w:gridSpan w:val="14"/>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gridBefore w:val="1"/>
          <w:wBefore w:w="115" w:type="dxa"/>
          <w:trHeight w:hRule="exact" w:val="432"/>
        </w:trPr>
        <w:tc>
          <w:tcPr>
            <w:tcW w:w="10901" w:type="dxa"/>
            <w:gridSpan w:val="23"/>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r w:rsidR="008E2134">
        <w:trPr>
          <w:trHeight w:hRule="exact" w:val="432"/>
        </w:trPr>
        <w:tc>
          <w:tcPr>
            <w:tcW w:w="2635" w:type="dxa"/>
            <w:gridSpan w:val="8"/>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Concerns to be addressed:</w:t>
            </w:r>
          </w:p>
        </w:tc>
        <w:tc>
          <w:tcPr>
            <w:tcW w:w="8381" w:type="dxa"/>
            <w:gridSpan w:val="16"/>
            <w:tcBorders>
              <w:top w:val="single" w:sz="4" w:space="0" w:color="auto"/>
              <w:left w:val="nil"/>
              <w:bottom w:val="single" w:sz="4" w:space="0" w:color="auto"/>
              <w:right w:val="nil"/>
            </w:tcBorders>
            <w:vAlign w:val="bottom"/>
          </w:tcPr>
          <w:p w:rsidR="008E2134" w:rsidRDefault="008E2134">
            <w:pPr>
              <w:rPr>
                <w:rFonts w:ascii="Comic Sans MS" w:eastAsia="Arial Unicode MS" w:hAnsi="Comic Sans MS"/>
              </w:rPr>
            </w:pPr>
          </w:p>
        </w:tc>
      </w:tr>
      <w:tr w:rsidR="008E2134" w:rsidTr="00D44C77">
        <w:trPr>
          <w:gridBefore w:val="1"/>
          <w:wBefore w:w="115" w:type="dxa"/>
          <w:trHeight w:hRule="exact" w:val="432"/>
        </w:trPr>
        <w:tc>
          <w:tcPr>
            <w:tcW w:w="2520" w:type="dxa"/>
            <w:gridSpan w:val="7"/>
            <w:tcBorders>
              <w:top w:val="nil"/>
              <w:left w:val="nil"/>
              <w:bottom w:val="nil"/>
              <w:right w:val="nil"/>
            </w:tcBorders>
            <w:vAlign w:val="bottom"/>
          </w:tcPr>
          <w:p w:rsidR="008E2134" w:rsidRDefault="008E2134">
            <w:pPr>
              <w:rPr>
                <w:rFonts w:ascii="Comic Sans MS" w:eastAsia="Arial Unicode MS" w:hAnsi="Comic Sans MS"/>
              </w:rPr>
            </w:pPr>
          </w:p>
        </w:tc>
        <w:tc>
          <w:tcPr>
            <w:tcW w:w="8381" w:type="dxa"/>
            <w:gridSpan w:val="16"/>
            <w:tcBorders>
              <w:top w:val="single" w:sz="4" w:space="0" w:color="auto"/>
              <w:left w:val="nil"/>
              <w:bottom w:val="single" w:sz="4" w:space="0" w:color="auto"/>
              <w:right w:val="nil"/>
            </w:tcBorders>
            <w:vAlign w:val="bottom"/>
          </w:tcPr>
          <w:p w:rsidR="008E2134" w:rsidRDefault="008E2134">
            <w:pPr>
              <w:rPr>
                <w:rFonts w:ascii="Comic Sans MS" w:eastAsia="Arial Unicode MS" w:hAnsi="Comic Sans MS"/>
              </w:rPr>
            </w:pPr>
          </w:p>
        </w:tc>
      </w:tr>
      <w:tr w:rsidR="00D44C77">
        <w:trPr>
          <w:gridBefore w:val="1"/>
          <w:wBefore w:w="115" w:type="dxa"/>
          <w:trHeight w:hRule="exact" w:val="432"/>
        </w:trPr>
        <w:tc>
          <w:tcPr>
            <w:tcW w:w="2520" w:type="dxa"/>
            <w:gridSpan w:val="7"/>
            <w:tcBorders>
              <w:top w:val="nil"/>
              <w:left w:val="nil"/>
              <w:bottom w:val="single" w:sz="4" w:space="0" w:color="auto"/>
              <w:right w:val="nil"/>
            </w:tcBorders>
            <w:vAlign w:val="bottom"/>
          </w:tcPr>
          <w:p w:rsidR="00D44C77" w:rsidRDefault="00D44C77">
            <w:pPr>
              <w:rPr>
                <w:rFonts w:ascii="Comic Sans MS" w:eastAsia="Arial Unicode MS" w:hAnsi="Comic Sans MS"/>
              </w:rPr>
            </w:pPr>
          </w:p>
        </w:tc>
        <w:tc>
          <w:tcPr>
            <w:tcW w:w="8381" w:type="dxa"/>
            <w:gridSpan w:val="16"/>
            <w:tcBorders>
              <w:top w:val="single" w:sz="4" w:space="0" w:color="auto"/>
              <w:left w:val="nil"/>
              <w:bottom w:val="single" w:sz="4" w:space="0" w:color="auto"/>
              <w:right w:val="nil"/>
            </w:tcBorders>
            <w:vAlign w:val="bottom"/>
          </w:tcPr>
          <w:p w:rsidR="00D44C77" w:rsidRDefault="00D44C77">
            <w:pPr>
              <w:rPr>
                <w:rFonts w:ascii="Comic Sans MS" w:eastAsia="Arial Unicode MS" w:hAnsi="Comic Sans MS"/>
              </w:rPr>
            </w:pPr>
          </w:p>
        </w:tc>
      </w:tr>
    </w:tbl>
    <w:p w:rsidR="008E2134" w:rsidRDefault="008E2134">
      <w:pPr>
        <w:jc w:val="center"/>
      </w:pPr>
    </w:p>
    <w:p w:rsidR="008E2134" w:rsidRDefault="008E2134">
      <w:pPr>
        <w:jc w:val="center"/>
      </w:pPr>
    </w:p>
    <w:p w:rsidR="008E2134" w:rsidRDefault="008E21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55"/>
        <w:gridCol w:w="5465"/>
        <w:gridCol w:w="1375"/>
        <w:gridCol w:w="2621"/>
      </w:tblGrid>
      <w:tr w:rsidR="008E2134">
        <w:trPr>
          <w:trHeight w:hRule="exact" w:val="432"/>
        </w:trPr>
        <w:tc>
          <w:tcPr>
            <w:tcW w:w="1555" w:type="dxa"/>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Child’s Name:</w:t>
            </w:r>
          </w:p>
        </w:tc>
        <w:tc>
          <w:tcPr>
            <w:tcW w:w="5465" w:type="dxa"/>
            <w:tcBorders>
              <w:top w:val="nil"/>
              <w:left w:val="nil"/>
              <w:bottom w:val="single" w:sz="4" w:space="0" w:color="auto"/>
              <w:right w:val="nil"/>
            </w:tcBorders>
            <w:vAlign w:val="bottom"/>
          </w:tcPr>
          <w:p w:rsidR="008E2134" w:rsidRDefault="008E2134">
            <w:pPr>
              <w:rPr>
                <w:rFonts w:ascii="Comic Sans MS" w:eastAsia="Arial Unicode MS" w:hAnsi="Comic Sans MS"/>
              </w:rPr>
            </w:pPr>
          </w:p>
        </w:tc>
        <w:tc>
          <w:tcPr>
            <w:tcW w:w="1375" w:type="dxa"/>
            <w:tcBorders>
              <w:top w:val="nil"/>
              <w:left w:val="nil"/>
              <w:bottom w:val="nil"/>
              <w:right w:val="nil"/>
            </w:tcBorders>
            <w:vAlign w:val="bottom"/>
          </w:tcPr>
          <w:p w:rsidR="008E2134" w:rsidRDefault="008E2134">
            <w:pPr>
              <w:rPr>
                <w:rFonts w:ascii="Comic Sans MS" w:eastAsia="Arial Unicode MS" w:hAnsi="Comic Sans MS"/>
              </w:rPr>
            </w:pPr>
            <w:r>
              <w:rPr>
                <w:rFonts w:ascii="Comic Sans MS" w:eastAsia="Arial Unicode MS" w:hAnsi="Comic Sans MS"/>
              </w:rPr>
              <w:t>Birth date:</w:t>
            </w:r>
          </w:p>
        </w:tc>
        <w:tc>
          <w:tcPr>
            <w:tcW w:w="2621" w:type="dxa"/>
            <w:tcBorders>
              <w:top w:val="nil"/>
              <w:left w:val="nil"/>
              <w:bottom w:val="single" w:sz="4" w:space="0" w:color="auto"/>
              <w:right w:val="nil"/>
            </w:tcBorders>
            <w:vAlign w:val="bottom"/>
          </w:tcPr>
          <w:p w:rsidR="008E2134" w:rsidRDefault="008E2134">
            <w:pPr>
              <w:rPr>
                <w:rFonts w:ascii="Comic Sans MS" w:eastAsia="Arial Unicode MS" w:hAnsi="Comic Sans MS"/>
              </w:rPr>
            </w:pPr>
          </w:p>
        </w:tc>
      </w:tr>
    </w:tbl>
    <w:p w:rsidR="008E2134" w:rsidRDefault="008E2134">
      <w:pPr>
        <w:jc w:val="center"/>
        <w:rPr>
          <w:rFonts w:ascii="Comic Sans MS" w:hAnsi="Comic Sans MS"/>
          <w:b/>
          <w:sz w:val="28"/>
          <w:u w:val="single"/>
        </w:rPr>
      </w:pPr>
    </w:p>
    <w:p w:rsidR="0059416D" w:rsidRDefault="0059416D">
      <w:pPr>
        <w:jc w:val="center"/>
        <w:rPr>
          <w:rFonts w:ascii="Comic Sans MS" w:hAnsi="Comic Sans MS"/>
          <w:b/>
          <w:sz w:val="28"/>
          <w:u w:val="single"/>
        </w:rPr>
      </w:pPr>
    </w:p>
    <w:p w:rsidR="008E2134" w:rsidRDefault="008E2134">
      <w:pPr>
        <w:jc w:val="center"/>
        <w:rPr>
          <w:rFonts w:ascii="Comic Sans MS" w:hAnsi="Comic Sans MS"/>
          <w:b/>
          <w:sz w:val="28"/>
          <w:u w:val="single"/>
        </w:rPr>
      </w:pPr>
      <w:r>
        <w:rPr>
          <w:rFonts w:ascii="Comic Sans MS" w:hAnsi="Comic Sans MS"/>
          <w:b/>
          <w:sz w:val="28"/>
          <w:u w:val="single"/>
        </w:rPr>
        <w:t xml:space="preserve">Enrollment Fee for </w:t>
      </w:r>
      <w:r w:rsidR="00D62FCA">
        <w:rPr>
          <w:rFonts w:ascii="Comic Sans MS" w:hAnsi="Comic Sans MS"/>
          <w:b/>
          <w:sz w:val="28"/>
          <w:u w:val="single"/>
        </w:rPr>
        <w:t>201</w:t>
      </w:r>
      <w:r w:rsidR="00C645F2">
        <w:rPr>
          <w:rFonts w:ascii="Comic Sans MS" w:hAnsi="Comic Sans MS"/>
          <w:b/>
          <w:sz w:val="28"/>
          <w:u w:val="single"/>
        </w:rPr>
        <w:t>8-2019</w:t>
      </w:r>
      <w:r w:rsidR="0035524E">
        <w:rPr>
          <w:rFonts w:ascii="Comic Sans MS" w:hAnsi="Comic Sans MS"/>
          <w:b/>
          <w:sz w:val="28"/>
          <w:u w:val="single"/>
        </w:rPr>
        <w:t xml:space="preserve"> </w:t>
      </w:r>
      <w:r>
        <w:rPr>
          <w:rFonts w:ascii="Comic Sans MS" w:hAnsi="Comic Sans MS"/>
          <w:b/>
          <w:sz w:val="28"/>
          <w:u w:val="single"/>
        </w:rPr>
        <w:t>Session (</w:t>
      </w:r>
      <w:r w:rsidR="00C645F2">
        <w:rPr>
          <w:rFonts w:ascii="Comic Sans MS" w:hAnsi="Comic Sans MS"/>
          <w:b/>
          <w:sz w:val="28"/>
          <w:u w:val="single"/>
        </w:rPr>
        <w:t>August 20, 2018</w:t>
      </w:r>
      <w:r w:rsidR="00536A93">
        <w:rPr>
          <w:rFonts w:ascii="Comic Sans MS" w:hAnsi="Comic Sans MS"/>
          <w:b/>
          <w:sz w:val="28"/>
          <w:u w:val="single"/>
        </w:rPr>
        <w:t xml:space="preserve"> - </w:t>
      </w:r>
      <w:r w:rsidR="00263F4F">
        <w:rPr>
          <w:rFonts w:ascii="Comic Sans MS" w:hAnsi="Comic Sans MS"/>
          <w:b/>
          <w:sz w:val="28"/>
          <w:u w:val="single"/>
        </w:rPr>
        <w:t>May</w:t>
      </w:r>
      <w:r w:rsidR="00384DEF">
        <w:rPr>
          <w:rFonts w:ascii="Comic Sans MS" w:hAnsi="Comic Sans MS"/>
          <w:b/>
          <w:sz w:val="28"/>
          <w:u w:val="single"/>
        </w:rPr>
        <w:t xml:space="preserve"> </w:t>
      </w:r>
      <w:r w:rsidR="00C645F2">
        <w:rPr>
          <w:rFonts w:ascii="Comic Sans MS" w:hAnsi="Comic Sans MS"/>
          <w:b/>
          <w:sz w:val="28"/>
          <w:u w:val="single"/>
        </w:rPr>
        <w:t>24, 2019</w:t>
      </w:r>
      <w:r>
        <w:rPr>
          <w:rFonts w:ascii="Comic Sans MS" w:hAnsi="Comic Sans MS"/>
          <w:b/>
          <w:sz w:val="28"/>
          <w:u w:val="single"/>
        </w:rPr>
        <w:t>)</w:t>
      </w:r>
    </w:p>
    <w:p w:rsidR="008E2134" w:rsidRDefault="008E2134">
      <w:pPr>
        <w:jc w:val="left"/>
        <w:rPr>
          <w:rFonts w:ascii="Comic Sans MS" w:hAnsi="Comic Sans MS"/>
        </w:rPr>
      </w:pPr>
    </w:p>
    <w:p w:rsidR="0059416D" w:rsidRDefault="0059416D">
      <w:pPr>
        <w:jc w:val="left"/>
        <w:rPr>
          <w:rFonts w:ascii="Comic Sans MS" w:hAnsi="Comic Sans MS"/>
        </w:rPr>
      </w:pPr>
    </w:p>
    <w:p w:rsidR="008E2134" w:rsidRPr="00CF53FC" w:rsidRDefault="008E2134">
      <w:pPr>
        <w:jc w:val="left"/>
        <w:rPr>
          <w:rFonts w:ascii="Comic Sans MS" w:hAnsi="Comic Sans MS"/>
          <w:sz w:val="24"/>
          <w:szCs w:val="24"/>
        </w:rPr>
      </w:pPr>
      <w:r w:rsidRPr="00CF53FC">
        <w:rPr>
          <w:rFonts w:ascii="Comic Sans MS" w:hAnsi="Comic Sans MS"/>
          <w:sz w:val="24"/>
          <w:szCs w:val="24"/>
        </w:rPr>
        <w:t xml:space="preserve">The enrollment fee covers cost of materials, snacks, supplies, etc. for the Marian Hope Center.  </w:t>
      </w:r>
      <w:r w:rsidRPr="00CF53FC">
        <w:rPr>
          <w:rFonts w:ascii="Comic Sans MS" w:hAnsi="Comic Sans MS"/>
          <w:sz w:val="24"/>
          <w:szCs w:val="24"/>
          <w:u w:val="single"/>
        </w:rPr>
        <w:t>It does not include the cost of therapy and cannot be billed to insurance companies, Medicaid, First Steps, or the KCR</w:t>
      </w:r>
      <w:r w:rsidR="00536A93">
        <w:rPr>
          <w:rFonts w:ascii="Comic Sans MS" w:hAnsi="Comic Sans MS"/>
          <w:sz w:val="24"/>
          <w:szCs w:val="24"/>
          <w:u w:val="single"/>
        </w:rPr>
        <w:t>O</w:t>
      </w:r>
      <w:r w:rsidRPr="00CF53FC">
        <w:rPr>
          <w:rFonts w:ascii="Comic Sans MS" w:hAnsi="Comic Sans MS"/>
          <w:sz w:val="24"/>
          <w:szCs w:val="24"/>
          <w:u w:val="single"/>
        </w:rPr>
        <w:t xml:space="preserve"> Autism Project</w:t>
      </w:r>
      <w:r w:rsidRPr="00CF53FC">
        <w:rPr>
          <w:rFonts w:ascii="Comic Sans MS" w:hAnsi="Comic Sans MS"/>
          <w:sz w:val="24"/>
          <w:szCs w:val="24"/>
        </w:rPr>
        <w:t xml:space="preserve">.  It must be paid by the families.  In order to reserve your child’s place in one of our therapy </w:t>
      </w:r>
      <w:r w:rsidR="00F36103" w:rsidRPr="00CF53FC">
        <w:rPr>
          <w:rFonts w:ascii="Comic Sans MS" w:hAnsi="Comic Sans MS"/>
          <w:sz w:val="24"/>
          <w:szCs w:val="24"/>
        </w:rPr>
        <w:t>classes</w:t>
      </w:r>
      <w:r w:rsidRPr="00CF53FC">
        <w:rPr>
          <w:rFonts w:ascii="Comic Sans MS" w:hAnsi="Comic Sans MS"/>
          <w:sz w:val="24"/>
          <w:szCs w:val="24"/>
        </w:rPr>
        <w:t xml:space="preserve">, </w:t>
      </w:r>
      <w:r w:rsidRPr="00263F4F">
        <w:rPr>
          <w:rFonts w:ascii="Comic Sans MS" w:hAnsi="Comic Sans MS"/>
          <w:b/>
          <w:sz w:val="24"/>
          <w:szCs w:val="24"/>
          <w:highlight w:val="yellow"/>
        </w:rPr>
        <w:t>please pay the enrollment fee no later tha</w:t>
      </w:r>
      <w:r w:rsidR="00263F4F" w:rsidRPr="00263F4F">
        <w:rPr>
          <w:rFonts w:ascii="Comic Sans MS" w:hAnsi="Comic Sans MS"/>
          <w:b/>
          <w:sz w:val="24"/>
          <w:szCs w:val="24"/>
          <w:highlight w:val="yellow"/>
        </w:rPr>
        <w:t>n September 10, 201</w:t>
      </w:r>
      <w:r w:rsidR="00C645F2">
        <w:rPr>
          <w:rFonts w:ascii="Comic Sans MS" w:hAnsi="Comic Sans MS"/>
          <w:b/>
          <w:sz w:val="24"/>
          <w:szCs w:val="24"/>
          <w:highlight w:val="yellow"/>
        </w:rPr>
        <w:t>8</w:t>
      </w:r>
      <w:r w:rsidRPr="00CF53FC">
        <w:rPr>
          <w:rFonts w:ascii="Comic Sans MS" w:hAnsi="Comic Sans MS"/>
          <w:sz w:val="24"/>
          <w:szCs w:val="24"/>
        </w:rPr>
        <w:t>.  If you have questions, please contact Heather Ruoff at 816-695-1255.</w:t>
      </w:r>
    </w:p>
    <w:p w:rsidR="000A3173" w:rsidRPr="00CF53FC" w:rsidRDefault="000A3173" w:rsidP="000A3173">
      <w:pPr>
        <w:tabs>
          <w:tab w:val="left" w:pos="3960"/>
        </w:tabs>
        <w:rPr>
          <w:rFonts w:ascii="Comic Sans MS" w:hAnsi="Comic Sans MS"/>
          <w:sz w:val="24"/>
          <w:szCs w:val="24"/>
        </w:rPr>
      </w:pPr>
    </w:p>
    <w:p w:rsidR="008C65FD" w:rsidRDefault="008C65FD" w:rsidP="0059416D">
      <w:pPr>
        <w:tabs>
          <w:tab w:val="left" w:pos="720"/>
          <w:tab w:val="left" w:pos="3960"/>
        </w:tabs>
        <w:rPr>
          <w:rFonts w:ascii="Comic Sans MS" w:hAnsi="Comic Sans MS"/>
          <w:sz w:val="24"/>
          <w:szCs w:val="24"/>
        </w:rPr>
      </w:pPr>
    </w:p>
    <w:p w:rsidR="0059416D" w:rsidRPr="00CF53FC" w:rsidRDefault="0059416D" w:rsidP="0059416D">
      <w:pPr>
        <w:tabs>
          <w:tab w:val="left" w:pos="720"/>
          <w:tab w:val="left" w:pos="3960"/>
        </w:tabs>
        <w:rPr>
          <w:rFonts w:ascii="Comic Sans MS" w:hAnsi="Comic Sans MS"/>
          <w:sz w:val="24"/>
          <w:szCs w:val="24"/>
        </w:rPr>
        <w:sectPr w:rsidR="0059416D" w:rsidRPr="00CF53FC">
          <w:footerReference w:type="default" r:id="rId8"/>
          <w:pgSz w:w="12240" w:h="15840"/>
          <w:pgMar w:top="576" w:right="720" w:bottom="677" w:left="720" w:header="720" w:footer="720" w:gutter="0"/>
          <w:cols w:space="720"/>
          <w:docGrid w:linePitch="360"/>
        </w:sectPr>
      </w:pPr>
    </w:p>
    <w:p w:rsidR="00536A93" w:rsidRDefault="00536A93" w:rsidP="00263F4F">
      <w:pPr>
        <w:tabs>
          <w:tab w:val="left" w:pos="0"/>
          <w:tab w:val="left" w:pos="720"/>
          <w:tab w:val="left" w:pos="3960"/>
        </w:tabs>
        <w:spacing w:line="360" w:lineRule="auto"/>
        <w:rPr>
          <w:rFonts w:ascii="Comic Sans MS" w:hAnsi="Comic Sans MS"/>
          <w:sz w:val="24"/>
          <w:szCs w:val="24"/>
        </w:rPr>
      </w:pPr>
    </w:p>
    <w:p w:rsidR="00536A93" w:rsidRDefault="00536A93" w:rsidP="00536A93">
      <w:pPr>
        <w:numPr>
          <w:ilvl w:val="0"/>
          <w:numId w:val="25"/>
        </w:numPr>
        <w:tabs>
          <w:tab w:val="left" w:pos="0"/>
          <w:tab w:val="left" w:pos="720"/>
          <w:tab w:val="left" w:pos="3960"/>
        </w:tabs>
        <w:spacing w:line="360" w:lineRule="auto"/>
        <w:ind w:left="806"/>
        <w:jc w:val="center"/>
        <w:rPr>
          <w:rFonts w:ascii="Comic Sans MS" w:hAnsi="Comic Sans MS"/>
          <w:sz w:val="24"/>
          <w:szCs w:val="24"/>
        </w:rPr>
      </w:pPr>
      <w:r w:rsidRPr="00131113">
        <w:rPr>
          <w:rFonts w:ascii="Comic Sans MS" w:hAnsi="Comic Sans MS"/>
          <w:sz w:val="24"/>
          <w:szCs w:val="24"/>
        </w:rPr>
        <w:t>3-hour class enrollment fee = $</w:t>
      </w:r>
      <w:r w:rsidR="00263F4F">
        <w:rPr>
          <w:rFonts w:ascii="Comic Sans MS" w:hAnsi="Comic Sans MS"/>
          <w:sz w:val="24"/>
          <w:szCs w:val="24"/>
        </w:rPr>
        <w:t>25</w:t>
      </w:r>
      <w:r>
        <w:rPr>
          <w:rFonts w:ascii="Comic Sans MS" w:hAnsi="Comic Sans MS"/>
          <w:sz w:val="24"/>
          <w:szCs w:val="24"/>
        </w:rPr>
        <w:t>0</w:t>
      </w:r>
    </w:p>
    <w:p w:rsidR="00536A93" w:rsidRPr="00131113" w:rsidRDefault="00536A93" w:rsidP="00536A93">
      <w:pPr>
        <w:numPr>
          <w:ilvl w:val="0"/>
          <w:numId w:val="25"/>
        </w:numPr>
        <w:tabs>
          <w:tab w:val="left" w:pos="0"/>
          <w:tab w:val="left" w:pos="720"/>
          <w:tab w:val="left" w:pos="3960"/>
        </w:tabs>
        <w:spacing w:line="360" w:lineRule="auto"/>
        <w:ind w:left="806"/>
        <w:jc w:val="center"/>
        <w:rPr>
          <w:rFonts w:ascii="Comic Sans MS" w:hAnsi="Comic Sans MS"/>
          <w:sz w:val="24"/>
          <w:szCs w:val="24"/>
        </w:rPr>
      </w:pPr>
      <w:r w:rsidRPr="00131113">
        <w:rPr>
          <w:rFonts w:ascii="Comic Sans MS" w:hAnsi="Comic Sans MS"/>
          <w:sz w:val="24"/>
          <w:szCs w:val="24"/>
        </w:rPr>
        <w:t>2.5-hour</w:t>
      </w:r>
      <w:r w:rsidR="00263F4F">
        <w:rPr>
          <w:rFonts w:ascii="Comic Sans MS" w:hAnsi="Comic Sans MS"/>
          <w:sz w:val="24"/>
          <w:szCs w:val="24"/>
        </w:rPr>
        <w:t xml:space="preserve"> class enrollment fee = $200</w:t>
      </w:r>
    </w:p>
    <w:p w:rsidR="00536A93" w:rsidRDefault="00536A93" w:rsidP="00536A93">
      <w:pPr>
        <w:numPr>
          <w:ilvl w:val="0"/>
          <w:numId w:val="25"/>
        </w:numPr>
        <w:tabs>
          <w:tab w:val="left" w:pos="0"/>
          <w:tab w:val="left" w:pos="720"/>
          <w:tab w:val="left" w:pos="3960"/>
        </w:tabs>
        <w:spacing w:line="360" w:lineRule="auto"/>
        <w:ind w:left="806"/>
        <w:jc w:val="center"/>
        <w:rPr>
          <w:rFonts w:ascii="Comic Sans MS" w:hAnsi="Comic Sans MS"/>
          <w:sz w:val="24"/>
          <w:szCs w:val="24"/>
        </w:rPr>
      </w:pPr>
      <w:r w:rsidRPr="00CF53FC">
        <w:rPr>
          <w:rFonts w:ascii="Comic Sans MS" w:hAnsi="Comic Sans MS"/>
          <w:sz w:val="24"/>
          <w:szCs w:val="24"/>
        </w:rPr>
        <w:t>2-hour class enrollment fee = $</w:t>
      </w:r>
      <w:r w:rsidR="00263F4F">
        <w:rPr>
          <w:rFonts w:ascii="Comic Sans MS" w:hAnsi="Comic Sans MS"/>
          <w:sz w:val="24"/>
          <w:szCs w:val="24"/>
        </w:rPr>
        <w:t>150</w:t>
      </w:r>
    </w:p>
    <w:p w:rsidR="00536A93" w:rsidRPr="00CF53FC" w:rsidRDefault="00536A93" w:rsidP="00536A93">
      <w:pPr>
        <w:numPr>
          <w:ilvl w:val="0"/>
          <w:numId w:val="25"/>
        </w:numPr>
        <w:tabs>
          <w:tab w:val="left" w:pos="0"/>
          <w:tab w:val="left" w:pos="720"/>
          <w:tab w:val="left" w:pos="3960"/>
        </w:tabs>
        <w:spacing w:line="360" w:lineRule="auto"/>
        <w:ind w:left="806"/>
        <w:jc w:val="center"/>
        <w:rPr>
          <w:rFonts w:ascii="Comic Sans MS" w:hAnsi="Comic Sans MS"/>
          <w:sz w:val="24"/>
          <w:szCs w:val="24"/>
        </w:rPr>
      </w:pPr>
      <w:r>
        <w:rPr>
          <w:rFonts w:ascii="Comic Sans MS" w:hAnsi="Comic Sans MS"/>
          <w:sz w:val="24"/>
          <w:szCs w:val="24"/>
        </w:rPr>
        <w:t>1.5</w:t>
      </w:r>
      <w:r w:rsidR="00263F4F">
        <w:rPr>
          <w:rFonts w:ascii="Comic Sans MS" w:hAnsi="Comic Sans MS"/>
          <w:sz w:val="24"/>
          <w:szCs w:val="24"/>
        </w:rPr>
        <w:t>-hour class enrollment fee = $1</w:t>
      </w:r>
      <w:r w:rsidR="005C6A6B">
        <w:rPr>
          <w:rFonts w:ascii="Comic Sans MS" w:hAnsi="Comic Sans MS"/>
          <w:sz w:val="24"/>
          <w:szCs w:val="24"/>
        </w:rPr>
        <w:t>25</w:t>
      </w:r>
    </w:p>
    <w:p w:rsidR="00536A93" w:rsidRPr="009C18DE" w:rsidRDefault="00536A93" w:rsidP="00536A93">
      <w:pPr>
        <w:numPr>
          <w:ilvl w:val="0"/>
          <w:numId w:val="25"/>
        </w:numPr>
        <w:tabs>
          <w:tab w:val="left" w:pos="0"/>
          <w:tab w:val="left" w:pos="720"/>
          <w:tab w:val="left" w:pos="3960"/>
        </w:tabs>
        <w:spacing w:line="360" w:lineRule="auto"/>
        <w:ind w:left="806"/>
        <w:jc w:val="center"/>
        <w:rPr>
          <w:rFonts w:ascii="Comic Sans MS" w:hAnsi="Comic Sans MS"/>
          <w:sz w:val="24"/>
          <w:szCs w:val="24"/>
        </w:rPr>
        <w:sectPr w:rsidR="00536A93" w:rsidRPr="009C18DE" w:rsidSect="00CF53FC">
          <w:type w:val="continuous"/>
          <w:pgSz w:w="12240" w:h="15840"/>
          <w:pgMar w:top="576" w:right="720" w:bottom="677" w:left="990" w:header="720" w:footer="720" w:gutter="0"/>
          <w:cols w:space="720"/>
          <w:docGrid w:linePitch="360"/>
        </w:sectPr>
      </w:pPr>
      <w:r w:rsidRPr="00CF53FC">
        <w:rPr>
          <w:rFonts w:ascii="Comic Sans MS" w:hAnsi="Comic Sans MS"/>
          <w:sz w:val="24"/>
          <w:szCs w:val="24"/>
        </w:rPr>
        <w:t>1-hour class</w:t>
      </w:r>
      <w:r w:rsidR="005C6A6B">
        <w:rPr>
          <w:rFonts w:ascii="Comic Sans MS" w:hAnsi="Comic Sans MS"/>
          <w:sz w:val="24"/>
          <w:szCs w:val="24"/>
        </w:rPr>
        <w:t xml:space="preserve"> enrollment fee = $100</w:t>
      </w:r>
    </w:p>
    <w:p w:rsidR="008C65FD" w:rsidRPr="00CF53FC" w:rsidRDefault="008C65FD" w:rsidP="00CF53FC">
      <w:pPr>
        <w:tabs>
          <w:tab w:val="left" w:pos="3960"/>
        </w:tabs>
        <w:jc w:val="left"/>
        <w:rPr>
          <w:rFonts w:ascii="Comic Sans MS" w:hAnsi="Comic Sans MS"/>
          <w:sz w:val="24"/>
          <w:szCs w:val="24"/>
        </w:rPr>
        <w:sectPr w:rsidR="008C65FD" w:rsidRPr="00CF53FC" w:rsidSect="00CF53FC">
          <w:type w:val="continuous"/>
          <w:pgSz w:w="12240" w:h="15840"/>
          <w:pgMar w:top="576" w:right="720" w:bottom="677" w:left="990" w:header="720" w:footer="720" w:gutter="0"/>
          <w:cols w:space="720"/>
          <w:docGrid w:linePitch="360"/>
        </w:sectPr>
      </w:pPr>
    </w:p>
    <w:p w:rsidR="0006422F" w:rsidRDefault="0006422F">
      <w:pPr>
        <w:jc w:val="left"/>
        <w:rPr>
          <w:rFonts w:ascii="Comic Sans MS" w:hAnsi="Comic Sans MS"/>
          <w:sz w:val="24"/>
          <w:szCs w:val="24"/>
        </w:rPr>
      </w:pPr>
    </w:p>
    <w:p w:rsidR="0059416D" w:rsidRPr="00CF53FC" w:rsidRDefault="0059416D">
      <w:pPr>
        <w:jc w:val="left"/>
        <w:rPr>
          <w:rFonts w:ascii="Comic Sans MS" w:hAnsi="Comic Sans MS"/>
          <w:sz w:val="24"/>
          <w:szCs w:val="24"/>
        </w:rPr>
      </w:pPr>
    </w:p>
    <w:p w:rsidR="008E2134" w:rsidRDefault="008E2134">
      <w:pPr>
        <w:jc w:val="left"/>
        <w:rPr>
          <w:rFonts w:ascii="Comic Sans MS" w:hAnsi="Comic Sans MS"/>
          <w:sz w:val="24"/>
          <w:szCs w:val="24"/>
        </w:rPr>
      </w:pPr>
      <w:r w:rsidRPr="00CF53FC">
        <w:rPr>
          <w:rFonts w:ascii="Comic Sans MS" w:hAnsi="Comic Sans MS"/>
          <w:sz w:val="24"/>
          <w:szCs w:val="24"/>
        </w:rPr>
        <w:t>Please select how you would like to pay the enrollment fee:</w:t>
      </w:r>
    </w:p>
    <w:p w:rsidR="000361B4" w:rsidRPr="00CF53FC" w:rsidRDefault="000361B4">
      <w:pPr>
        <w:jc w:val="left"/>
        <w:rPr>
          <w:rFonts w:ascii="Comic Sans MS" w:hAnsi="Comic Sans MS"/>
          <w:sz w:val="24"/>
          <w:szCs w:val="24"/>
        </w:rPr>
      </w:pPr>
    </w:p>
    <w:tbl>
      <w:tblPr>
        <w:tblW w:w="10800" w:type="dxa"/>
        <w:tblInd w:w="288" w:type="dxa"/>
        <w:tblLayout w:type="fixed"/>
        <w:tblLook w:val="01E0" w:firstRow="1" w:lastRow="1" w:firstColumn="1" w:lastColumn="1" w:noHBand="0" w:noVBand="0"/>
      </w:tblPr>
      <w:tblGrid>
        <w:gridCol w:w="1440"/>
        <w:gridCol w:w="1429"/>
        <w:gridCol w:w="371"/>
        <w:gridCol w:w="1080"/>
        <w:gridCol w:w="2880"/>
        <w:gridCol w:w="1380"/>
        <w:gridCol w:w="1860"/>
        <w:gridCol w:w="360"/>
      </w:tblGrid>
      <w:tr w:rsidR="008E2134" w:rsidRPr="00CF53FC" w:rsidTr="000361B4">
        <w:trPr>
          <w:trHeight w:val="432"/>
        </w:trPr>
        <w:tc>
          <w:tcPr>
            <w:tcW w:w="1440" w:type="dxa"/>
            <w:vAlign w:val="bottom"/>
          </w:tcPr>
          <w:p w:rsidR="008E2134" w:rsidRPr="00CF53FC" w:rsidRDefault="008E2134">
            <w:pPr>
              <w:jc w:val="left"/>
              <w:rPr>
                <w:rFonts w:ascii="Comic Sans MS" w:hAnsi="Comic Sans MS"/>
                <w:sz w:val="24"/>
                <w:szCs w:val="24"/>
              </w:rPr>
            </w:pPr>
            <w:r w:rsidRPr="00CF53FC">
              <w:rPr>
                <w:rFonts w:ascii="Comic Sans MS" w:eastAsia="Arial Unicode MS" w:hAnsi="Comic Sans MS"/>
                <w:sz w:val="24"/>
                <w:szCs w:val="24"/>
              </w:rPr>
              <w:sym w:font="Wingdings" w:char="F06F"/>
            </w:r>
            <w:r w:rsidRPr="00CF53FC">
              <w:rPr>
                <w:rFonts w:ascii="Comic Sans MS" w:eastAsia="Arial Unicode MS" w:hAnsi="Comic Sans MS"/>
                <w:sz w:val="24"/>
                <w:szCs w:val="24"/>
              </w:rPr>
              <w:t xml:space="preserve"> </w:t>
            </w:r>
            <w:r w:rsidRPr="00CF53FC">
              <w:rPr>
                <w:rFonts w:ascii="Comic Sans MS" w:hAnsi="Comic Sans MS"/>
                <w:sz w:val="24"/>
                <w:szCs w:val="24"/>
              </w:rPr>
              <w:t>Cash</w:t>
            </w:r>
          </w:p>
        </w:tc>
        <w:tc>
          <w:tcPr>
            <w:tcW w:w="1429" w:type="dxa"/>
            <w:vAlign w:val="bottom"/>
          </w:tcPr>
          <w:p w:rsidR="008E2134" w:rsidRPr="00CF53FC" w:rsidRDefault="008E2134">
            <w:pPr>
              <w:jc w:val="left"/>
              <w:rPr>
                <w:rFonts w:ascii="Comic Sans MS" w:hAnsi="Comic Sans MS"/>
                <w:sz w:val="24"/>
                <w:szCs w:val="24"/>
              </w:rPr>
            </w:pPr>
            <w:r w:rsidRPr="00CF53FC">
              <w:rPr>
                <w:rFonts w:ascii="Comic Sans MS" w:eastAsia="Arial Unicode MS" w:hAnsi="Comic Sans MS"/>
                <w:sz w:val="24"/>
                <w:szCs w:val="24"/>
              </w:rPr>
              <w:sym w:font="Wingdings" w:char="F06F"/>
            </w:r>
            <w:r w:rsidRPr="00CF53FC">
              <w:rPr>
                <w:rFonts w:ascii="Comic Sans MS" w:eastAsia="Arial Unicode MS" w:hAnsi="Comic Sans MS"/>
                <w:sz w:val="24"/>
                <w:szCs w:val="24"/>
              </w:rPr>
              <w:t xml:space="preserve"> </w:t>
            </w:r>
            <w:r w:rsidRPr="00CF53FC">
              <w:rPr>
                <w:rFonts w:ascii="Comic Sans MS" w:hAnsi="Comic Sans MS"/>
                <w:sz w:val="24"/>
                <w:szCs w:val="24"/>
              </w:rPr>
              <w:t>Check</w:t>
            </w:r>
          </w:p>
        </w:tc>
        <w:tc>
          <w:tcPr>
            <w:tcW w:w="7931" w:type="dxa"/>
            <w:gridSpan w:val="6"/>
            <w:vAlign w:val="bottom"/>
          </w:tcPr>
          <w:p w:rsidR="008E2134" w:rsidRPr="00CF53FC" w:rsidRDefault="008E2134" w:rsidP="000361B4">
            <w:pPr>
              <w:jc w:val="left"/>
              <w:rPr>
                <w:rFonts w:ascii="Comic Sans MS" w:hAnsi="Comic Sans MS"/>
                <w:sz w:val="24"/>
                <w:szCs w:val="24"/>
              </w:rPr>
            </w:pPr>
            <w:r w:rsidRPr="00CF53FC">
              <w:rPr>
                <w:rFonts w:ascii="Comic Sans MS" w:eastAsia="Arial Unicode MS" w:hAnsi="Comic Sans MS"/>
                <w:sz w:val="24"/>
                <w:szCs w:val="24"/>
              </w:rPr>
              <w:sym w:font="Wingdings" w:char="F06F"/>
            </w:r>
            <w:r w:rsidRPr="00CF53FC">
              <w:rPr>
                <w:rFonts w:ascii="Comic Sans MS" w:eastAsia="Arial Unicode MS" w:hAnsi="Comic Sans MS"/>
                <w:sz w:val="24"/>
                <w:szCs w:val="24"/>
              </w:rPr>
              <w:t xml:space="preserve"> </w:t>
            </w:r>
            <w:r w:rsidRPr="00CF53FC">
              <w:rPr>
                <w:rFonts w:ascii="Comic Sans MS" w:hAnsi="Comic Sans MS"/>
                <w:sz w:val="24"/>
                <w:szCs w:val="24"/>
              </w:rPr>
              <w:t xml:space="preserve">Credit Card (circle one):    </w:t>
            </w:r>
          </w:p>
        </w:tc>
      </w:tr>
      <w:tr w:rsidR="000361B4" w:rsidRPr="00CF53FC" w:rsidTr="000361B4">
        <w:trPr>
          <w:gridBefore w:val="3"/>
          <w:gridAfter w:val="1"/>
          <w:wBefore w:w="3240" w:type="dxa"/>
          <w:wAfter w:w="360" w:type="dxa"/>
          <w:trHeight w:val="432"/>
        </w:trPr>
        <w:tc>
          <w:tcPr>
            <w:tcW w:w="7200" w:type="dxa"/>
            <w:gridSpan w:val="4"/>
            <w:vAlign w:val="bottom"/>
          </w:tcPr>
          <w:p w:rsidR="000361B4" w:rsidRPr="00CF53FC" w:rsidRDefault="000361B4">
            <w:pPr>
              <w:jc w:val="left"/>
              <w:rPr>
                <w:rFonts w:ascii="Comic Sans MS" w:hAnsi="Comic Sans MS"/>
                <w:sz w:val="24"/>
                <w:szCs w:val="24"/>
              </w:rPr>
            </w:pPr>
            <w:r w:rsidRPr="00CF53FC">
              <w:rPr>
                <w:rFonts w:ascii="Comic Sans MS" w:hAnsi="Comic Sans MS"/>
                <w:sz w:val="24"/>
                <w:szCs w:val="24"/>
              </w:rPr>
              <w:t>Visa    Mastercard     American Express    Discover</w:t>
            </w:r>
          </w:p>
        </w:tc>
      </w:tr>
      <w:tr w:rsidR="00CF53FC" w:rsidRPr="00CF53FC" w:rsidTr="000361B4">
        <w:trPr>
          <w:gridBefore w:val="3"/>
          <w:gridAfter w:val="1"/>
          <w:wBefore w:w="3240" w:type="dxa"/>
          <w:wAfter w:w="360" w:type="dxa"/>
          <w:trHeight w:val="432"/>
        </w:trPr>
        <w:tc>
          <w:tcPr>
            <w:tcW w:w="1080" w:type="dxa"/>
            <w:vAlign w:val="bottom"/>
          </w:tcPr>
          <w:p w:rsidR="00CF53FC" w:rsidRPr="00CF53FC" w:rsidRDefault="000361B4">
            <w:pPr>
              <w:jc w:val="left"/>
              <w:rPr>
                <w:rFonts w:ascii="Comic Sans MS" w:hAnsi="Comic Sans MS"/>
                <w:sz w:val="24"/>
                <w:szCs w:val="24"/>
              </w:rPr>
            </w:pPr>
            <w:r w:rsidRPr="00CF53FC">
              <w:rPr>
                <w:rFonts w:ascii="Comic Sans MS" w:hAnsi="Comic Sans MS"/>
                <w:sz w:val="24"/>
                <w:szCs w:val="24"/>
              </w:rPr>
              <w:t>Card #:</w:t>
            </w:r>
          </w:p>
        </w:tc>
        <w:tc>
          <w:tcPr>
            <w:tcW w:w="2880" w:type="dxa"/>
            <w:tcBorders>
              <w:bottom w:val="single" w:sz="4" w:space="0" w:color="auto"/>
            </w:tcBorders>
            <w:vAlign w:val="bottom"/>
          </w:tcPr>
          <w:p w:rsidR="00CF53FC" w:rsidRPr="00CF53FC" w:rsidRDefault="00CF53FC">
            <w:pPr>
              <w:jc w:val="left"/>
              <w:rPr>
                <w:rFonts w:ascii="Comic Sans MS" w:hAnsi="Comic Sans MS"/>
                <w:sz w:val="24"/>
                <w:szCs w:val="24"/>
              </w:rPr>
            </w:pPr>
          </w:p>
        </w:tc>
        <w:tc>
          <w:tcPr>
            <w:tcW w:w="1380" w:type="dxa"/>
            <w:vAlign w:val="bottom"/>
          </w:tcPr>
          <w:p w:rsidR="00CF53FC" w:rsidRPr="00CF53FC" w:rsidRDefault="000361B4">
            <w:pPr>
              <w:jc w:val="left"/>
              <w:rPr>
                <w:rFonts w:ascii="Comic Sans MS" w:hAnsi="Comic Sans MS"/>
                <w:sz w:val="24"/>
                <w:szCs w:val="24"/>
              </w:rPr>
            </w:pPr>
            <w:r w:rsidRPr="00CF53FC">
              <w:rPr>
                <w:rFonts w:ascii="Comic Sans MS" w:hAnsi="Comic Sans MS"/>
                <w:sz w:val="24"/>
                <w:szCs w:val="24"/>
              </w:rPr>
              <w:t>Exp. Date:</w:t>
            </w:r>
          </w:p>
        </w:tc>
        <w:tc>
          <w:tcPr>
            <w:tcW w:w="1860" w:type="dxa"/>
            <w:tcBorders>
              <w:bottom w:val="single" w:sz="4" w:space="0" w:color="auto"/>
            </w:tcBorders>
            <w:vAlign w:val="bottom"/>
          </w:tcPr>
          <w:p w:rsidR="00CF53FC" w:rsidRPr="00CF53FC" w:rsidRDefault="00CF53FC">
            <w:pPr>
              <w:jc w:val="left"/>
              <w:rPr>
                <w:rFonts w:ascii="Comic Sans MS" w:hAnsi="Comic Sans MS"/>
                <w:sz w:val="24"/>
                <w:szCs w:val="24"/>
              </w:rPr>
            </w:pPr>
          </w:p>
        </w:tc>
      </w:tr>
    </w:tbl>
    <w:p w:rsidR="00CF53FC" w:rsidRDefault="00CF53FC">
      <w:pPr>
        <w:jc w:val="center"/>
        <w:rPr>
          <w:rFonts w:ascii="Comic Sans MS" w:hAnsi="Comic Sans MS"/>
          <w:sz w:val="28"/>
        </w:rPr>
      </w:pPr>
    </w:p>
    <w:p w:rsidR="00BB5F9E" w:rsidRDefault="00BB5F9E">
      <w:pPr>
        <w:jc w:val="center"/>
        <w:rPr>
          <w:rFonts w:ascii="Comic Sans MS" w:hAnsi="Comic Sans MS"/>
          <w:sz w:val="28"/>
        </w:rPr>
      </w:pPr>
      <w:r>
        <w:rPr>
          <w:rFonts w:ascii="Comic Sans MS" w:hAnsi="Comic Sans MS"/>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55"/>
        <w:gridCol w:w="5465"/>
        <w:gridCol w:w="1375"/>
        <w:gridCol w:w="2621"/>
      </w:tblGrid>
      <w:tr w:rsidR="000361B4" w:rsidTr="0076504E">
        <w:trPr>
          <w:trHeight w:hRule="exact" w:val="432"/>
        </w:trPr>
        <w:tc>
          <w:tcPr>
            <w:tcW w:w="1555" w:type="dxa"/>
            <w:tcBorders>
              <w:top w:val="nil"/>
              <w:left w:val="nil"/>
              <w:bottom w:val="nil"/>
              <w:right w:val="nil"/>
            </w:tcBorders>
            <w:vAlign w:val="bottom"/>
          </w:tcPr>
          <w:p w:rsidR="000361B4" w:rsidRDefault="00CF53FC" w:rsidP="0076504E">
            <w:pPr>
              <w:rPr>
                <w:rFonts w:ascii="Comic Sans MS" w:eastAsia="Arial Unicode MS" w:hAnsi="Comic Sans MS"/>
              </w:rPr>
            </w:pPr>
            <w:r>
              <w:rPr>
                <w:rFonts w:ascii="Comic Sans MS" w:hAnsi="Comic Sans MS"/>
                <w:sz w:val="28"/>
              </w:rPr>
              <w:lastRenderedPageBreak/>
              <w:br w:type="page"/>
            </w:r>
            <w:r w:rsidR="000361B4">
              <w:rPr>
                <w:rFonts w:ascii="Comic Sans MS" w:eastAsia="Arial Unicode MS" w:hAnsi="Comic Sans MS"/>
              </w:rPr>
              <w:t>Child’s Name:</w:t>
            </w:r>
          </w:p>
        </w:tc>
        <w:tc>
          <w:tcPr>
            <w:tcW w:w="5465" w:type="dxa"/>
            <w:tcBorders>
              <w:top w:val="nil"/>
              <w:left w:val="nil"/>
              <w:bottom w:val="single" w:sz="4" w:space="0" w:color="auto"/>
              <w:right w:val="nil"/>
            </w:tcBorders>
            <w:vAlign w:val="bottom"/>
          </w:tcPr>
          <w:p w:rsidR="000361B4" w:rsidRDefault="000361B4" w:rsidP="0076504E">
            <w:pPr>
              <w:rPr>
                <w:rFonts w:ascii="Comic Sans MS" w:eastAsia="Arial Unicode MS" w:hAnsi="Comic Sans MS"/>
              </w:rPr>
            </w:pPr>
          </w:p>
        </w:tc>
        <w:tc>
          <w:tcPr>
            <w:tcW w:w="1375" w:type="dxa"/>
            <w:tcBorders>
              <w:top w:val="nil"/>
              <w:left w:val="nil"/>
              <w:bottom w:val="nil"/>
              <w:right w:val="nil"/>
            </w:tcBorders>
            <w:vAlign w:val="bottom"/>
          </w:tcPr>
          <w:p w:rsidR="000361B4" w:rsidRDefault="000361B4" w:rsidP="0076504E">
            <w:pPr>
              <w:rPr>
                <w:rFonts w:ascii="Comic Sans MS" w:eastAsia="Arial Unicode MS" w:hAnsi="Comic Sans MS"/>
              </w:rPr>
            </w:pPr>
            <w:r>
              <w:rPr>
                <w:rFonts w:ascii="Comic Sans MS" w:eastAsia="Arial Unicode MS" w:hAnsi="Comic Sans MS"/>
              </w:rPr>
              <w:t>Birth date:</w:t>
            </w:r>
          </w:p>
        </w:tc>
        <w:tc>
          <w:tcPr>
            <w:tcW w:w="2621" w:type="dxa"/>
            <w:tcBorders>
              <w:top w:val="nil"/>
              <w:left w:val="nil"/>
              <w:bottom w:val="single" w:sz="4" w:space="0" w:color="auto"/>
              <w:right w:val="nil"/>
            </w:tcBorders>
            <w:vAlign w:val="bottom"/>
          </w:tcPr>
          <w:p w:rsidR="000361B4" w:rsidRDefault="000361B4" w:rsidP="0076504E">
            <w:pPr>
              <w:rPr>
                <w:rFonts w:ascii="Comic Sans MS" w:eastAsia="Arial Unicode MS" w:hAnsi="Comic Sans MS"/>
              </w:rPr>
            </w:pPr>
          </w:p>
        </w:tc>
      </w:tr>
    </w:tbl>
    <w:p w:rsidR="000361B4" w:rsidRDefault="000361B4" w:rsidP="0035524E">
      <w:pPr>
        <w:jc w:val="center"/>
        <w:rPr>
          <w:rFonts w:ascii="Comic Sans MS" w:hAnsi="Comic Sans MS"/>
          <w:b/>
          <w:sz w:val="28"/>
          <w:u w:val="single"/>
        </w:rPr>
      </w:pPr>
    </w:p>
    <w:p w:rsidR="005E40FE" w:rsidRDefault="005E40FE" w:rsidP="005F2A62">
      <w:pPr>
        <w:jc w:val="center"/>
        <w:rPr>
          <w:rFonts w:ascii="Comic Sans MS" w:hAnsi="Comic Sans MS"/>
          <w:b/>
          <w:sz w:val="28"/>
          <w:u w:val="single"/>
        </w:rPr>
      </w:pPr>
      <w:r>
        <w:rPr>
          <w:rFonts w:ascii="Comic Sans MS" w:hAnsi="Comic Sans MS"/>
          <w:b/>
          <w:sz w:val="28"/>
          <w:u w:val="single"/>
        </w:rPr>
        <w:t>Billing Policy</w:t>
      </w:r>
      <w:r w:rsidR="000467FA">
        <w:rPr>
          <w:rFonts w:ascii="Comic Sans MS" w:hAnsi="Comic Sans MS"/>
          <w:b/>
          <w:sz w:val="28"/>
          <w:u w:val="single"/>
        </w:rPr>
        <w:t xml:space="preserve"> for 2018-2019 Session (August 20, 2018 – May 24,2019</w:t>
      </w:r>
      <w:bookmarkStart w:id="0" w:name="_GoBack"/>
      <w:bookmarkEnd w:id="0"/>
      <w:r>
        <w:rPr>
          <w:rFonts w:ascii="Comic Sans MS" w:hAnsi="Comic Sans MS"/>
          <w:b/>
          <w:sz w:val="28"/>
          <w:u w:val="single"/>
        </w:rPr>
        <w:t>)</w:t>
      </w:r>
    </w:p>
    <w:p w:rsidR="005E40FE" w:rsidRDefault="005E40FE" w:rsidP="005F2A62">
      <w:pPr>
        <w:jc w:val="center"/>
        <w:rPr>
          <w:rFonts w:ascii="Comic Sans MS" w:hAnsi="Comic Sans MS"/>
        </w:rPr>
      </w:pPr>
    </w:p>
    <w:p w:rsidR="005E40FE" w:rsidRPr="00871F29" w:rsidRDefault="005E40FE" w:rsidP="005F2A62">
      <w:pPr>
        <w:rPr>
          <w:rFonts w:ascii="Cambria" w:hAnsi="Cambria"/>
        </w:rPr>
      </w:pPr>
      <w:r w:rsidRPr="00871F29">
        <w:rPr>
          <w:rFonts w:ascii="Cambria" w:hAnsi="Cambria"/>
        </w:rPr>
        <w:t xml:space="preserve">Thank you for choosing Marian Hope Center as the therapy provider for your child.  We are committed to providing quality services and implementing individually appropriate assessment and intervention plans.  Please understand that payment </w:t>
      </w:r>
      <w:r>
        <w:rPr>
          <w:rFonts w:ascii="Cambria" w:hAnsi="Cambria"/>
        </w:rPr>
        <w:t xml:space="preserve">for the services provided is an integral part of the process and ensures Marian Hope Center can continue to be of service to you and others.  </w:t>
      </w:r>
    </w:p>
    <w:p w:rsidR="005E40FE" w:rsidRPr="000C68FA" w:rsidRDefault="005E40FE" w:rsidP="005F2A62">
      <w:pPr>
        <w:jc w:val="center"/>
        <w:rPr>
          <w:rFonts w:ascii="Cambria" w:hAnsi="Cambria"/>
          <w:b/>
          <w:szCs w:val="18"/>
        </w:rPr>
      </w:pPr>
    </w:p>
    <w:p w:rsidR="005E40FE" w:rsidRDefault="005E40FE" w:rsidP="005F2A62">
      <w:pPr>
        <w:rPr>
          <w:rFonts w:ascii="Cambria" w:hAnsi="Cambria"/>
          <w:b/>
          <w:szCs w:val="18"/>
          <w:u w:val="single"/>
        </w:rPr>
      </w:pPr>
    </w:p>
    <w:p w:rsidR="005E40FE" w:rsidRPr="000C68FA" w:rsidRDefault="005E40FE" w:rsidP="005F2A62">
      <w:pPr>
        <w:rPr>
          <w:rFonts w:ascii="Cambria" w:hAnsi="Cambria"/>
          <w:b/>
          <w:szCs w:val="18"/>
        </w:rPr>
      </w:pPr>
      <w:r w:rsidRPr="000C68FA">
        <w:rPr>
          <w:rFonts w:ascii="Cambria" w:hAnsi="Cambria"/>
          <w:b/>
          <w:szCs w:val="18"/>
          <w:u w:val="single"/>
        </w:rPr>
        <w:t>Billing Policy</w:t>
      </w:r>
      <w:r w:rsidRPr="000C68FA">
        <w:rPr>
          <w:rFonts w:ascii="Cambria" w:hAnsi="Cambria"/>
          <w:b/>
          <w:szCs w:val="18"/>
        </w:rPr>
        <w:t>:</w:t>
      </w:r>
    </w:p>
    <w:p w:rsidR="005E40FE" w:rsidRDefault="005E40FE" w:rsidP="005F2A62">
      <w:pPr>
        <w:numPr>
          <w:ilvl w:val="0"/>
          <w:numId w:val="35"/>
        </w:numPr>
        <w:jc w:val="left"/>
        <w:rPr>
          <w:rFonts w:ascii="Cambria" w:hAnsi="Cambria"/>
          <w:szCs w:val="18"/>
        </w:rPr>
      </w:pPr>
      <w:r w:rsidRPr="00930C1D">
        <w:rPr>
          <w:rFonts w:ascii="Cambria" w:hAnsi="Cambria"/>
          <w:szCs w:val="18"/>
        </w:rPr>
        <w:t xml:space="preserve">You, the client’s parent/guardian/guarantor are responsible for payment for all services provided.  Any amounts eligible for payment by insurance or state-based programs will be billed to your insurance/programs, but any amounts not paid by your insurance/programs will be invoiced to you and is your responsibility for payment.   </w:t>
      </w:r>
    </w:p>
    <w:p w:rsidR="005E40FE" w:rsidRDefault="005E40FE" w:rsidP="005F2A62">
      <w:pPr>
        <w:numPr>
          <w:ilvl w:val="0"/>
          <w:numId w:val="35"/>
        </w:numPr>
        <w:jc w:val="left"/>
        <w:rPr>
          <w:rFonts w:ascii="Cambria" w:hAnsi="Cambria"/>
          <w:szCs w:val="18"/>
        </w:rPr>
      </w:pPr>
      <w:r>
        <w:rPr>
          <w:rFonts w:ascii="Cambria" w:hAnsi="Cambria"/>
          <w:szCs w:val="18"/>
        </w:rPr>
        <w:t>Therapy services will be billed according to the rate schedule below.</w:t>
      </w:r>
    </w:p>
    <w:p w:rsidR="005E40FE" w:rsidRDefault="005E40FE" w:rsidP="005F2A62">
      <w:pPr>
        <w:numPr>
          <w:ilvl w:val="0"/>
          <w:numId w:val="35"/>
        </w:numPr>
        <w:jc w:val="left"/>
        <w:rPr>
          <w:rFonts w:ascii="Cambria" w:hAnsi="Cambria"/>
          <w:szCs w:val="18"/>
        </w:rPr>
      </w:pPr>
      <w:r>
        <w:rPr>
          <w:rFonts w:ascii="Cambria" w:hAnsi="Cambria"/>
          <w:szCs w:val="18"/>
        </w:rPr>
        <w:t>You will be invoiced at the end of each month for the services provided during the month.</w:t>
      </w:r>
    </w:p>
    <w:p w:rsidR="005E40FE" w:rsidRPr="00930C1D" w:rsidRDefault="005E40FE" w:rsidP="005F2A62">
      <w:pPr>
        <w:numPr>
          <w:ilvl w:val="0"/>
          <w:numId w:val="35"/>
        </w:numPr>
        <w:jc w:val="left"/>
        <w:rPr>
          <w:rFonts w:ascii="Cambria" w:hAnsi="Cambria"/>
          <w:szCs w:val="18"/>
        </w:rPr>
      </w:pPr>
      <w:r w:rsidRPr="00930C1D">
        <w:rPr>
          <w:rFonts w:ascii="Cambria" w:hAnsi="Cambria"/>
          <w:szCs w:val="18"/>
        </w:rPr>
        <w:t xml:space="preserve">Payment is expected </w:t>
      </w:r>
      <w:r>
        <w:rPr>
          <w:rFonts w:ascii="Cambria" w:hAnsi="Cambria"/>
          <w:szCs w:val="18"/>
        </w:rPr>
        <w:t xml:space="preserve">promptly </w:t>
      </w:r>
      <w:r w:rsidRPr="00930C1D">
        <w:rPr>
          <w:rFonts w:ascii="Cambria" w:hAnsi="Cambria"/>
          <w:szCs w:val="18"/>
        </w:rPr>
        <w:t>upon receipt of the monthly invoice</w:t>
      </w:r>
      <w:r>
        <w:rPr>
          <w:rFonts w:ascii="Cambria" w:hAnsi="Cambria"/>
          <w:szCs w:val="18"/>
        </w:rPr>
        <w:t>.  A</w:t>
      </w:r>
      <w:r w:rsidRPr="00930C1D">
        <w:rPr>
          <w:rFonts w:ascii="Cambria" w:hAnsi="Cambria"/>
          <w:szCs w:val="18"/>
        </w:rPr>
        <w:t xml:space="preserve"> service fee of 10% </w:t>
      </w:r>
      <w:r>
        <w:rPr>
          <w:rFonts w:ascii="Cambria" w:hAnsi="Cambria"/>
          <w:szCs w:val="18"/>
        </w:rPr>
        <w:t>will</w:t>
      </w:r>
      <w:r w:rsidRPr="00930C1D">
        <w:rPr>
          <w:rFonts w:ascii="Cambria" w:hAnsi="Cambria"/>
          <w:szCs w:val="18"/>
        </w:rPr>
        <w:t xml:space="preserve"> be applied to any accounts that are 30 days past due.</w:t>
      </w:r>
    </w:p>
    <w:p w:rsidR="005E40FE" w:rsidRPr="000C68FA" w:rsidRDefault="005E40FE" w:rsidP="005F2A62">
      <w:pPr>
        <w:numPr>
          <w:ilvl w:val="0"/>
          <w:numId w:val="35"/>
        </w:numPr>
        <w:jc w:val="left"/>
        <w:rPr>
          <w:rFonts w:ascii="Cambria" w:hAnsi="Cambria"/>
          <w:szCs w:val="18"/>
        </w:rPr>
      </w:pPr>
      <w:r w:rsidRPr="000C68FA">
        <w:rPr>
          <w:rFonts w:ascii="Cambria" w:hAnsi="Cambria"/>
          <w:szCs w:val="18"/>
        </w:rPr>
        <w:t>We accept cash</w:t>
      </w:r>
      <w:r>
        <w:rPr>
          <w:rFonts w:ascii="Cambria" w:hAnsi="Cambria"/>
          <w:szCs w:val="18"/>
        </w:rPr>
        <w:t>,</w:t>
      </w:r>
      <w:r w:rsidRPr="000C68FA">
        <w:rPr>
          <w:rFonts w:ascii="Cambria" w:hAnsi="Cambria"/>
          <w:szCs w:val="18"/>
        </w:rPr>
        <w:t xml:space="preserve"> checks or credit card</w:t>
      </w:r>
      <w:r>
        <w:rPr>
          <w:rFonts w:ascii="Cambria" w:hAnsi="Cambria"/>
          <w:szCs w:val="18"/>
        </w:rPr>
        <w:t xml:space="preserve"> (MasterCard, Visa, American Express and Discover)</w:t>
      </w:r>
      <w:r w:rsidRPr="000C68FA">
        <w:rPr>
          <w:rFonts w:ascii="Cambria" w:hAnsi="Cambria"/>
          <w:szCs w:val="18"/>
        </w:rPr>
        <w:t>.</w:t>
      </w:r>
    </w:p>
    <w:p w:rsidR="005E40FE" w:rsidRDefault="005E40FE" w:rsidP="005F2A62">
      <w:pPr>
        <w:numPr>
          <w:ilvl w:val="0"/>
          <w:numId w:val="35"/>
        </w:numPr>
        <w:jc w:val="left"/>
        <w:rPr>
          <w:rFonts w:ascii="Cambria" w:hAnsi="Cambria"/>
          <w:szCs w:val="18"/>
        </w:rPr>
      </w:pPr>
      <w:r>
        <w:rPr>
          <w:rFonts w:ascii="Cambria" w:hAnsi="Cambria"/>
          <w:szCs w:val="18"/>
        </w:rPr>
        <w:t xml:space="preserve">If needed, </w:t>
      </w:r>
      <w:r w:rsidRPr="000C68FA">
        <w:rPr>
          <w:rFonts w:ascii="Cambria" w:hAnsi="Cambria"/>
          <w:szCs w:val="18"/>
        </w:rPr>
        <w:t xml:space="preserve">Marian Hope </w:t>
      </w:r>
      <w:r>
        <w:rPr>
          <w:rFonts w:ascii="Cambria" w:hAnsi="Cambria"/>
          <w:szCs w:val="18"/>
        </w:rPr>
        <w:t xml:space="preserve">Center will </w:t>
      </w:r>
      <w:r w:rsidRPr="000C68FA">
        <w:rPr>
          <w:rFonts w:ascii="Cambria" w:hAnsi="Cambria"/>
          <w:szCs w:val="18"/>
        </w:rPr>
        <w:t xml:space="preserve">work with </w:t>
      </w:r>
      <w:r>
        <w:rPr>
          <w:rFonts w:ascii="Cambria" w:hAnsi="Cambria"/>
          <w:szCs w:val="18"/>
        </w:rPr>
        <w:t>you to arrange a reasonable payment plan to help you manage your payments for the services provided.</w:t>
      </w:r>
    </w:p>
    <w:p w:rsidR="005E40FE" w:rsidRPr="00AB7B2D" w:rsidRDefault="005E40FE" w:rsidP="005F2A62">
      <w:pPr>
        <w:numPr>
          <w:ilvl w:val="0"/>
          <w:numId w:val="35"/>
        </w:numPr>
        <w:jc w:val="left"/>
        <w:rPr>
          <w:rFonts w:ascii="Cambria" w:hAnsi="Cambria"/>
          <w:szCs w:val="18"/>
        </w:rPr>
      </w:pPr>
      <w:r>
        <w:rPr>
          <w:rFonts w:ascii="Cambria" w:hAnsi="Cambria"/>
          <w:szCs w:val="18"/>
        </w:rPr>
        <w:t>Any unpaid balances may be subject to collections.</w:t>
      </w:r>
    </w:p>
    <w:p w:rsidR="005E40FE" w:rsidRDefault="005E40FE" w:rsidP="005F2A62">
      <w:pPr>
        <w:rPr>
          <w:rFonts w:ascii="Cambria" w:hAnsi="Cambria"/>
          <w:b/>
          <w:szCs w:val="18"/>
          <w:u w:val="single"/>
        </w:rPr>
      </w:pPr>
    </w:p>
    <w:p w:rsidR="005E40FE" w:rsidRDefault="005E40FE" w:rsidP="005F2A62">
      <w:pPr>
        <w:rPr>
          <w:rFonts w:ascii="Cambria" w:hAnsi="Cambria"/>
          <w:b/>
          <w:szCs w:val="18"/>
          <w:u w:val="single"/>
        </w:rPr>
      </w:pPr>
    </w:p>
    <w:p w:rsidR="005E40FE" w:rsidRPr="000C68FA" w:rsidRDefault="005E40FE" w:rsidP="005F2A62">
      <w:pPr>
        <w:rPr>
          <w:rFonts w:ascii="Cambria" w:hAnsi="Cambria"/>
          <w:b/>
          <w:szCs w:val="18"/>
        </w:rPr>
      </w:pPr>
      <w:r w:rsidRPr="000C68FA">
        <w:rPr>
          <w:rFonts w:ascii="Cambria" w:hAnsi="Cambria"/>
          <w:b/>
          <w:szCs w:val="18"/>
          <w:u w:val="single"/>
        </w:rPr>
        <w:t>Insurance/Medicaid Policy</w:t>
      </w:r>
      <w:r w:rsidRPr="000C68FA">
        <w:rPr>
          <w:rFonts w:ascii="Cambria" w:hAnsi="Cambria"/>
          <w:b/>
          <w:szCs w:val="18"/>
        </w:rPr>
        <w:t>:</w:t>
      </w:r>
    </w:p>
    <w:p w:rsidR="005E40FE" w:rsidRPr="000C68FA" w:rsidRDefault="005E40FE" w:rsidP="005F2A62">
      <w:pPr>
        <w:numPr>
          <w:ilvl w:val="0"/>
          <w:numId w:val="5"/>
        </w:numPr>
        <w:jc w:val="left"/>
        <w:rPr>
          <w:rFonts w:ascii="Cambria" w:hAnsi="Cambria"/>
          <w:szCs w:val="18"/>
        </w:rPr>
      </w:pPr>
      <w:r w:rsidRPr="000C68FA">
        <w:rPr>
          <w:rFonts w:ascii="Cambria" w:hAnsi="Cambria"/>
          <w:szCs w:val="18"/>
        </w:rPr>
        <w:t>We are in-network providers with Blue Cross Blue Shield, UHC &amp; Tricare-UHC.  Once it is determined that your child has speech and/or occupational therapy coverage</w:t>
      </w:r>
      <w:r>
        <w:rPr>
          <w:rFonts w:ascii="Cambria" w:hAnsi="Cambria"/>
          <w:szCs w:val="18"/>
        </w:rPr>
        <w:t>,</w:t>
      </w:r>
      <w:r w:rsidRPr="000C68FA">
        <w:rPr>
          <w:rFonts w:ascii="Cambria" w:hAnsi="Cambria"/>
          <w:szCs w:val="18"/>
        </w:rPr>
        <w:t xml:space="preserve"> we will submit</w:t>
      </w:r>
      <w:r>
        <w:rPr>
          <w:rFonts w:ascii="Cambria" w:hAnsi="Cambria"/>
          <w:szCs w:val="18"/>
        </w:rPr>
        <w:t xml:space="preserve"> claims to in-network companies.  I</w:t>
      </w:r>
      <w:r w:rsidRPr="000C68FA">
        <w:rPr>
          <w:rFonts w:ascii="Cambria" w:hAnsi="Cambria"/>
          <w:szCs w:val="18"/>
        </w:rPr>
        <w:t xml:space="preserve">t is your responsibility </w:t>
      </w:r>
      <w:r>
        <w:rPr>
          <w:rFonts w:ascii="Cambria" w:hAnsi="Cambria"/>
          <w:szCs w:val="18"/>
        </w:rPr>
        <w:t>t</w:t>
      </w:r>
      <w:r w:rsidRPr="000C68FA">
        <w:rPr>
          <w:rFonts w:ascii="Cambria" w:hAnsi="Cambria"/>
          <w:szCs w:val="18"/>
        </w:rPr>
        <w:t>o pay the member responsibility portion that your plan</w:t>
      </w:r>
      <w:r>
        <w:rPr>
          <w:rFonts w:ascii="Cambria" w:hAnsi="Cambria"/>
          <w:szCs w:val="18"/>
        </w:rPr>
        <w:t xml:space="preserve"> does not cover</w:t>
      </w:r>
      <w:r w:rsidRPr="000C68FA">
        <w:rPr>
          <w:rFonts w:ascii="Cambria" w:hAnsi="Cambria"/>
          <w:szCs w:val="18"/>
        </w:rPr>
        <w:t xml:space="preserve"> (deductible, co-pay, co-insurance</w:t>
      </w:r>
      <w:r>
        <w:rPr>
          <w:rFonts w:ascii="Cambria" w:hAnsi="Cambria"/>
          <w:szCs w:val="18"/>
        </w:rPr>
        <w:t xml:space="preserve"> and any additional fees</w:t>
      </w:r>
      <w:r w:rsidRPr="000C68FA">
        <w:rPr>
          <w:rFonts w:ascii="Cambria" w:hAnsi="Cambria"/>
          <w:szCs w:val="18"/>
        </w:rPr>
        <w:t>).</w:t>
      </w:r>
    </w:p>
    <w:p w:rsidR="005E40FE" w:rsidRPr="000C68FA" w:rsidRDefault="005E40FE" w:rsidP="005F2A62">
      <w:pPr>
        <w:numPr>
          <w:ilvl w:val="0"/>
          <w:numId w:val="5"/>
        </w:numPr>
        <w:jc w:val="left"/>
        <w:rPr>
          <w:rFonts w:ascii="Cambria" w:hAnsi="Cambria"/>
          <w:szCs w:val="18"/>
        </w:rPr>
      </w:pPr>
      <w:r>
        <w:rPr>
          <w:rFonts w:ascii="Cambria" w:hAnsi="Cambria"/>
          <w:szCs w:val="18"/>
        </w:rPr>
        <w:t>If Marian Hope Center is out of network with your insurance carrier,</w:t>
      </w:r>
      <w:r w:rsidRPr="000C68FA">
        <w:rPr>
          <w:rFonts w:ascii="Cambria" w:hAnsi="Cambria"/>
          <w:szCs w:val="18"/>
        </w:rPr>
        <w:t xml:space="preserve"> we will check </w:t>
      </w:r>
      <w:r>
        <w:rPr>
          <w:rFonts w:ascii="Cambria" w:hAnsi="Cambria"/>
          <w:szCs w:val="18"/>
        </w:rPr>
        <w:t>the</w:t>
      </w:r>
      <w:r w:rsidRPr="000C68FA">
        <w:rPr>
          <w:rFonts w:ascii="Cambria" w:hAnsi="Cambria"/>
          <w:szCs w:val="18"/>
        </w:rPr>
        <w:t xml:space="preserve"> benefit</w:t>
      </w:r>
      <w:r>
        <w:rPr>
          <w:rFonts w:ascii="Cambria" w:hAnsi="Cambria"/>
          <w:szCs w:val="18"/>
        </w:rPr>
        <w:t>s</w:t>
      </w:r>
      <w:r w:rsidRPr="000C68FA">
        <w:rPr>
          <w:rFonts w:ascii="Cambria" w:hAnsi="Cambria"/>
          <w:szCs w:val="18"/>
        </w:rPr>
        <w:t xml:space="preserve"> with your insurance </w:t>
      </w:r>
      <w:r>
        <w:rPr>
          <w:rFonts w:ascii="Cambria" w:hAnsi="Cambria"/>
          <w:szCs w:val="18"/>
        </w:rPr>
        <w:t>carrier and</w:t>
      </w:r>
      <w:r w:rsidRPr="000C68FA">
        <w:rPr>
          <w:rFonts w:ascii="Cambria" w:hAnsi="Cambria"/>
          <w:szCs w:val="18"/>
        </w:rPr>
        <w:t xml:space="preserve"> determine coverage for your child’s diagnosis </w:t>
      </w:r>
      <w:r>
        <w:rPr>
          <w:rFonts w:ascii="Cambria" w:hAnsi="Cambria"/>
          <w:szCs w:val="18"/>
        </w:rPr>
        <w:t>as</w:t>
      </w:r>
      <w:r w:rsidRPr="000C68FA">
        <w:rPr>
          <w:rFonts w:ascii="Cambria" w:hAnsi="Cambria"/>
          <w:szCs w:val="18"/>
        </w:rPr>
        <w:t xml:space="preserve"> an out of network provider.  </w:t>
      </w:r>
      <w:r>
        <w:rPr>
          <w:rFonts w:ascii="Cambria" w:hAnsi="Cambria"/>
          <w:szCs w:val="18"/>
        </w:rPr>
        <w:t>If you choose, we will file insurance claims as an out of network provider.  It is your responsibility to pay the member responsibility portion that your out of network plan does not cover (deductibles, co-pay, coinsurance and any additional fees).</w:t>
      </w:r>
    </w:p>
    <w:p w:rsidR="005E40FE" w:rsidRPr="000C68FA" w:rsidRDefault="005E40FE" w:rsidP="005F2A62">
      <w:pPr>
        <w:numPr>
          <w:ilvl w:val="0"/>
          <w:numId w:val="5"/>
        </w:numPr>
        <w:jc w:val="left"/>
        <w:rPr>
          <w:rFonts w:ascii="Cambria" w:hAnsi="Cambria"/>
          <w:szCs w:val="18"/>
        </w:rPr>
      </w:pPr>
      <w:r w:rsidRPr="000C68FA">
        <w:rPr>
          <w:rFonts w:ascii="Cambria" w:hAnsi="Cambria"/>
          <w:szCs w:val="18"/>
        </w:rPr>
        <w:t xml:space="preserve">Regardless of </w:t>
      </w:r>
      <w:r>
        <w:rPr>
          <w:rFonts w:ascii="Cambria" w:hAnsi="Cambria"/>
          <w:szCs w:val="18"/>
        </w:rPr>
        <w:t xml:space="preserve">any </w:t>
      </w:r>
      <w:r w:rsidRPr="000C68FA">
        <w:rPr>
          <w:rFonts w:ascii="Cambria" w:hAnsi="Cambria"/>
          <w:szCs w:val="18"/>
        </w:rPr>
        <w:t xml:space="preserve">benefits </w:t>
      </w:r>
      <w:r>
        <w:rPr>
          <w:rFonts w:ascii="Cambria" w:hAnsi="Cambria"/>
          <w:szCs w:val="18"/>
        </w:rPr>
        <w:t xml:space="preserve">quoted to Marian Hope Center by your </w:t>
      </w:r>
      <w:r w:rsidRPr="000C68FA">
        <w:rPr>
          <w:rFonts w:ascii="Cambria" w:hAnsi="Cambria"/>
          <w:szCs w:val="18"/>
        </w:rPr>
        <w:t>insurance</w:t>
      </w:r>
      <w:r>
        <w:rPr>
          <w:rFonts w:ascii="Cambria" w:hAnsi="Cambria"/>
          <w:szCs w:val="18"/>
        </w:rPr>
        <w:t xml:space="preserve"> carrier, there</w:t>
      </w:r>
      <w:r w:rsidRPr="000C68FA">
        <w:rPr>
          <w:rFonts w:ascii="Cambria" w:hAnsi="Cambria"/>
          <w:szCs w:val="18"/>
        </w:rPr>
        <w:t xml:space="preserve"> is no gu</w:t>
      </w:r>
      <w:r>
        <w:rPr>
          <w:rFonts w:ascii="Cambria" w:hAnsi="Cambria"/>
          <w:szCs w:val="18"/>
        </w:rPr>
        <w:t>arantee of payment.  You, the client’s parent/guardian/guarantor, are</w:t>
      </w:r>
      <w:r w:rsidRPr="000C68FA">
        <w:rPr>
          <w:rFonts w:ascii="Cambria" w:hAnsi="Cambria"/>
          <w:szCs w:val="18"/>
        </w:rPr>
        <w:t xml:space="preserve"> ultimately responsible for </w:t>
      </w:r>
      <w:r>
        <w:rPr>
          <w:rFonts w:ascii="Cambria" w:hAnsi="Cambria"/>
          <w:szCs w:val="18"/>
        </w:rPr>
        <w:t>payment for services provided</w:t>
      </w:r>
      <w:r w:rsidRPr="000C68FA">
        <w:rPr>
          <w:rFonts w:ascii="Cambria" w:hAnsi="Cambria"/>
          <w:szCs w:val="18"/>
        </w:rPr>
        <w:t>.</w:t>
      </w:r>
    </w:p>
    <w:p w:rsidR="005E40FE" w:rsidRDefault="005E40FE" w:rsidP="005F2A62">
      <w:pPr>
        <w:numPr>
          <w:ilvl w:val="0"/>
          <w:numId w:val="5"/>
        </w:numPr>
        <w:jc w:val="left"/>
        <w:rPr>
          <w:rFonts w:ascii="Cambria" w:hAnsi="Cambria"/>
          <w:szCs w:val="18"/>
        </w:rPr>
      </w:pPr>
      <w:r w:rsidRPr="000C68FA">
        <w:rPr>
          <w:rFonts w:ascii="Cambria" w:hAnsi="Cambria"/>
          <w:szCs w:val="18"/>
        </w:rPr>
        <w:t>We are only a straight</w:t>
      </w:r>
      <w:r>
        <w:rPr>
          <w:rFonts w:ascii="Cambria" w:hAnsi="Cambria"/>
          <w:szCs w:val="18"/>
        </w:rPr>
        <w:t>-</w:t>
      </w:r>
      <w:r w:rsidRPr="000C68FA">
        <w:rPr>
          <w:rFonts w:ascii="Cambria" w:hAnsi="Cambria"/>
          <w:szCs w:val="18"/>
        </w:rPr>
        <w:t xml:space="preserve">Medicaid provider.  Since we are not a provider with any of the insurances that are associated with MO Health Net, we cannot </w:t>
      </w:r>
      <w:r>
        <w:rPr>
          <w:rFonts w:ascii="Cambria" w:hAnsi="Cambria"/>
          <w:szCs w:val="18"/>
        </w:rPr>
        <w:t>accept MO Health Net insurance</w:t>
      </w:r>
      <w:r w:rsidRPr="000C68FA">
        <w:rPr>
          <w:rFonts w:ascii="Cambria" w:hAnsi="Cambria"/>
          <w:szCs w:val="18"/>
        </w:rPr>
        <w:t>.</w:t>
      </w:r>
      <w:r>
        <w:rPr>
          <w:rFonts w:ascii="Cambria" w:hAnsi="Cambria"/>
          <w:szCs w:val="18"/>
        </w:rPr>
        <w:t xml:space="preserve">  If you have this funding source and choose to have services provided by Marian Hope Center, all services will be billed to you, the parent/guardian/guarantor. </w:t>
      </w:r>
    </w:p>
    <w:p w:rsidR="005E40FE" w:rsidRDefault="005E40FE" w:rsidP="005F2A62">
      <w:pPr>
        <w:numPr>
          <w:ilvl w:val="0"/>
          <w:numId w:val="5"/>
        </w:numPr>
        <w:jc w:val="left"/>
        <w:rPr>
          <w:rFonts w:ascii="Cambria" w:hAnsi="Cambria"/>
          <w:szCs w:val="18"/>
        </w:rPr>
      </w:pPr>
      <w:r>
        <w:rPr>
          <w:rFonts w:ascii="Cambria" w:hAnsi="Cambria"/>
          <w:szCs w:val="18"/>
        </w:rPr>
        <w:t xml:space="preserve">Clients and their parent/guardian/guarantor are responsible for understanding the percentage of coverage allowed by their insurance policy and for understanding the deductible and coinsurance/co-pay applicable to their specific insurance policy.  </w:t>
      </w:r>
    </w:p>
    <w:p w:rsidR="005E40FE" w:rsidRDefault="005E40FE" w:rsidP="005F2A62">
      <w:pPr>
        <w:numPr>
          <w:ilvl w:val="0"/>
          <w:numId w:val="5"/>
        </w:numPr>
        <w:jc w:val="left"/>
        <w:rPr>
          <w:rFonts w:ascii="Cambria" w:hAnsi="Cambria"/>
          <w:szCs w:val="18"/>
        </w:rPr>
      </w:pPr>
      <w:r>
        <w:rPr>
          <w:rFonts w:ascii="Cambria" w:hAnsi="Cambria"/>
          <w:szCs w:val="18"/>
        </w:rPr>
        <w:t>Clients and their parent/guardian/guarantor are responsible to track visits used for therapy for the policy year and know when the allowable number of visits have been exhausted for the policy year.  It is not the responsibility of Marian Hope Center to notify clients and their parent/guardian/guarantor when insurance allowable visits have been exhausted for the policy year.  If the maximum number of insurance allowable visits is exceeded for a policy year, additional therapy sessions provided will be billed to the client’s parent/guardian/guarantor at the private pay rates explained below.</w:t>
      </w:r>
    </w:p>
    <w:p w:rsidR="005E40FE" w:rsidRDefault="005E40FE" w:rsidP="005F2A62">
      <w:r>
        <w:br w:type="page"/>
      </w:r>
    </w:p>
    <w:p w:rsidR="005E40FE" w:rsidRDefault="005E40FE" w:rsidP="005F2A62">
      <w:pPr>
        <w:rPr>
          <w:rFonts w:ascii="Cambria" w:hAnsi="Cambria"/>
          <w:szCs w:val="18"/>
        </w:rPr>
      </w:pPr>
      <w:r w:rsidRPr="00D10F4B">
        <w:rPr>
          <w:rFonts w:ascii="Cambria" w:hAnsi="Cambria"/>
          <w:szCs w:val="18"/>
          <w:u w:val="single"/>
        </w:rPr>
        <w:lastRenderedPageBreak/>
        <w:t>Class Setting Therapy Rate Schedule</w:t>
      </w:r>
    </w:p>
    <w:p w:rsidR="005E40FE" w:rsidRDefault="005E40FE" w:rsidP="005F2A62">
      <w:pPr>
        <w:rPr>
          <w:rFonts w:ascii="Cambria" w:hAnsi="Cambria"/>
          <w:szCs w:val="18"/>
        </w:rPr>
      </w:pPr>
    </w:p>
    <w:p w:rsidR="005E40FE" w:rsidRDefault="005E40FE" w:rsidP="005F2A62">
      <w:pPr>
        <w:rPr>
          <w:rFonts w:ascii="Cambria" w:hAnsi="Cambria"/>
          <w:szCs w:val="18"/>
        </w:rPr>
      </w:pPr>
      <w:r>
        <w:rPr>
          <w:rFonts w:ascii="Cambria" w:hAnsi="Cambria"/>
          <w:szCs w:val="18"/>
        </w:rPr>
        <w:t xml:space="preserve">Our rates for individual therapy provided in a class setting are determined by the length of the class in which the client is enrolled.  </w:t>
      </w:r>
    </w:p>
    <w:p w:rsidR="005E40FE" w:rsidRDefault="005E40FE" w:rsidP="005F2A62">
      <w:pPr>
        <w:rPr>
          <w:rFonts w:ascii="Cambria" w:hAnsi="Cambria"/>
          <w:szCs w:val="18"/>
        </w:rPr>
      </w:pPr>
    </w:p>
    <w:p w:rsidR="005E40FE" w:rsidRDefault="005E40FE" w:rsidP="005F2A62">
      <w:pPr>
        <w:numPr>
          <w:ilvl w:val="0"/>
          <w:numId w:val="36"/>
        </w:numPr>
        <w:rPr>
          <w:rFonts w:ascii="Cambria" w:hAnsi="Cambria"/>
          <w:szCs w:val="18"/>
        </w:rPr>
      </w:pPr>
      <w:r>
        <w:rPr>
          <w:rFonts w:ascii="Cambria" w:hAnsi="Cambria"/>
          <w:szCs w:val="18"/>
        </w:rPr>
        <w:t>5-hour therapeutic class - both speech and occupational therapies provided</w:t>
      </w:r>
    </w:p>
    <w:p w:rsidR="005E40FE" w:rsidRDefault="005E40FE" w:rsidP="005F2A62">
      <w:pPr>
        <w:numPr>
          <w:ilvl w:val="1"/>
          <w:numId w:val="36"/>
        </w:numPr>
        <w:rPr>
          <w:rFonts w:ascii="Cambria" w:hAnsi="Cambria"/>
          <w:szCs w:val="18"/>
        </w:rPr>
      </w:pPr>
      <w:r>
        <w:rPr>
          <w:rFonts w:ascii="Cambria" w:hAnsi="Cambria"/>
          <w:szCs w:val="18"/>
        </w:rPr>
        <w:t>$120/hour/ therapy</w:t>
      </w:r>
    </w:p>
    <w:p w:rsidR="005E40FE" w:rsidRDefault="005E40FE" w:rsidP="005F2A62">
      <w:pPr>
        <w:numPr>
          <w:ilvl w:val="2"/>
          <w:numId w:val="36"/>
        </w:numPr>
        <w:rPr>
          <w:rFonts w:ascii="Cambria" w:hAnsi="Cambria"/>
          <w:szCs w:val="18"/>
        </w:rPr>
      </w:pPr>
      <w:r>
        <w:rPr>
          <w:rFonts w:ascii="Cambria" w:hAnsi="Cambria"/>
          <w:szCs w:val="18"/>
        </w:rPr>
        <w:t>If the client has insurance coverage and diagnosis for both therapies, claims for both therapies will be billed to insurance.</w:t>
      </w:r>
    </w:p>
    <w:p w:rsidR="005E40FE" w:rsidRDefault="005E40FE" w:rsidP="005F2A62">
      <w:pPr>
        <w:numPr>
          <w:ilvl w:val="2"/>
          <w:numId w:val="36"/>
        </w:numPr>
        <w:rPr>
          <w:rFonts w:ascii="Cambria" w:hAnsi="Cambria"/>
          <w:szCs w:val="18"/>
        </w:rPr>
      </w:pPr>
      <w:r>
        <w:rPr>
          <w:rFonts w:ascii="Cambria" w:hAnsi="Cambria"/>
          <w:szCs w:val="18"/>
        </w:rPr>
        <w:t>If the client has a diagnosis and insurance coverage for only one therapy, then insurance will be billed for the covered therapy.  You will also be billed at a discounted rate of $72.50/session for class time.</w:t>
      </w:r>
    </w:p>
    <w:p w:rsidR="005E40FE" w:rsidRDefault="005E40FE" w:rsidP="005F2A62">
      <w:pPr>
        <w:numPr>
          <w:ilvl w:val="2"/>
          <w:numId w:val="36"/>
        </w:numPr>
        <w:rPr>
          <w:rFonts w:ascii="Cambria" w:hAnsi="Cambria"/>
          <w:szCs w:val="18"/>
        </w:rPr>
      </w:pPr>
      <w:r>
        <w:rPr>
          <w:rFonts w:ascii="Cambria" w:hAnsi="Cambria"/>
          <w:szCs w:val="18"/>
        </w:rPr>
        <w:t>If there is no insurance coverage or diagnosis for the client, you will be billed for the class at a discounted rate of $145.00/session.</w:t>
      </w:r>
    </w:p>
    <w:p w:rsidR="005E40FE" w:rsidRDefault="005E40FE" w:rsidP="005F2A62">
      <w:pPr>
        <w:numPr>
          <w:ilvl w:val="0"/>
          <w:numId w:val="36"/>
        </w:numPr>
        <w:rPr>
          <w:rFonts w:ascii="Cambria" w:hAnsi="Cambria"/>
          <w:szCs w:val="18"/>
        </w:rPr>
      </w:pPr>
      <w:r>
        <w:rPr>
          <w:rFonts w:ascii="Cambria" w:hAnsi="Cambria"/>
          <w:szCs w:val="18"/>
        </w:rPr>
        <w:t>4-hour therapeutic class - both speech and occupational therapies provided</w:t>
      </w:r>
    </w:p>
    <w:p w:rsidR="005E40FE" w:rsidRDefault="005E40FE" w:rsidP="005F2A62">
      <w:pPr>
        <w:numPr>
          <w:ilvl w:val="1"/>
          <w:numId w:val="36"/>
        </w:numPr>
        <w:rPr>
          <w:rFonts w:ascii="Cambria" w:hAnsi="Cambria"/>
          <w:szCs w:val="18"/>
        </w:rPr>
      </w:pPr>
      <w:r>
        <w:rPr>
          <w:rFonts w:ascii="Cambria" w:hAnsi="Cambria"/>
          <w:szCs w:val="18"/>
        </w:rPr>
        <w:t>$120/hour/ therapy</w:t>
      </w:r>
    </w:p>
    <w:p w:rsidR="005E40FE" w:rsidRDefault="005E40FE" w:rsidP="005F2A62">
      <w:pPr>
        <w:numPr>
          <w:ilvl w:val="2"/>
          <w:numId w:val="36"/>
        </w:numPr>
        <w:rPr>
          <w:rFonts w:ascii="Cambria" w:hAnsi="Cambria"/>
          <w:szCs w:val="18"/>
        </w:rPr>
      </w:pPr>
      <w:r>
        <w:rPr>
          <w:rFonts w:ascii="Cambria" w:hAnsi="Cambria"/>
          <w:szCs w:val="18"/>
        </w:rPr>
        <w:t>If the client has insurance coverage and diagnosis for both therapies, claims for both therapies will be billed to insurance.</w:t>
      </w:r>
    </w:p>
    <w:p w:rsidR="005E40FE" w:rsidRDefault="005E40FE" w:rsidP="005F2A62">
      <w:pPr>
        <w:numPr>
          <w:ilvl w:val="2"/>
          <w:numId w:val="36"/>
        </w:numPr>
        <w:rPr>
          <w:rFonts w:ascii="Cambria" w:hAnsi="Cambria"/>
          <w:szCs w:val="18"/>
        </w:rPr>
      </w:pPr>
      <w:r>
        <w:rPr>
          <w:rFonts w:ascii="Cambria" w:hAnsi="Cambria"/>
          <w:szCs w:val="18"/>
        </w:rPr>
        <w:t>If the client has a diagnosis and insurance coverage for only one therapy, then insurance will be billed for the covered therapy.  You will also be billed at a discounted rate of $62.50/session for class time.</w:t>
      </w:r>
    </w:p>
    <w:p w:rsidR="005E40FE" w:rsidRDefault="005E40FE" w:rsidP="005F2A62">
      <w:pPr>
        <w:numPr>
          <w:ilvl w:val="2"/>
          <w:numId w:val="36"/>
        </w:numPr>
        <w:rPr>
          <w:rFonts w:ascii="Cambria" w:hAnsi="Cambria"/>
          <w:szCs w:val="18"/>
        </w:rPr>
      </w:pPr>
      <w:r>
        <w:rPr>
          <w:rFonts w:ascii="Cambria" w:hAnsi="Cambria"/>
          <w:szCs w:val="18"/>
        </w:rPr>
        <w:t>If there is no insurance coverage or diagnosis for the client, you will be billed for the class at a discounted rate of $125.00/session.</w:t>
      </w:r>
    </w:p>
    <w:p w:rsidR="005E40FE" w:rsidRDefault="005E40FE" w:rsidP="005F2A62">
      <w:pPr>
        <w:numPr>
          <w:ilvl w:val="0"/>
          <w:numId w:val="36"/>
        </w:numPr>
        <w:rPr>
          <w:rFonts w:ascii="Cambria" w:hAnsi="Cambria"/>
          <w:szCs w:val="18"/>
        </w:rPr>
      </w:pPr>
      <w:r>
        <w:rPr>
          <w:rFonts w:ascii="Cambria" w:hAnsi="Cambria"/>
          <w:szCs w:val="18"/>
        </w:rPr>
        <w:t>3-hour therapeutic class – both speech and occupational therapies provided</w:t>
      </w:r>
    </w:p>
    <w:p w:rsidR="005E40FE" w:rsidRDefault="005E40FE" w:rsidP="005F2A62">
      <w:pPr>
        <w:numPr>
          <w:ilvl w:val="1"/>
          <w:numId w:val="36"/>
        </w:numPr>
        <w:rPr>
          <w:rFonts w:ascii="Cambria" w:hAnsi="Cambria"/>
          <w:szCs w:val="18"/>
        </w:rPr>
      </w:pPr>
      <w:r>
        <w:rPr>
          <w:rFonts w:ascii="Cambria" w:hAnsi="Cambria"/>
          <w:szCs w:val="18"/>
        </w:rPr>
        <w:t>$120/hour/ therapy</w:t>
      </w:r>
    </w:p>
    <w:p w:rsidR="005E40FE" w:rsidRDefault="005E40FE" w:rsidP="005F2A62">
      <w:pPr>
        <w:numPr>
          <w:ilvl w:val="2"/>
          <w:numId w:val="36"/>
        </w:numPr>
        <w:rPr>
          <w:rFonts w:ascii="Cambria" w:hAnsi="Cambria"/>
          <w:szCs w:val="18"/>
        </w:rPr>
      </w:pPr>
      <w:r>
        <w:rPr>
          <w:rFonts w:ascii="Cambria" w:hAnsi="Cambria"/>
          <w:szCs w:val="18"/>
        </w:rPr>
        <w:t>If the client has insurance coverage and diagnosis for both therapies, claims for both therapies will be billed to insurance.</w:t>
      </w:r>
    </w:p>
    <w:p w:rsidR="005E40FE" w:rsidRDefault="005E40FE" w:rsidP="005F2A62">
      <w:pPr>
        <w:numPr>
          <w:ilvl w:val="2"/>
          <w:numId w:val="36"/>
        </w:numPr>
        <w:rPr>
          <w:rFonts w:ascii="Cambria" w:hAnsi="Cambria"/>
          <w:szCs w:val="18"/>
        </w:rPr>
      </w:pPr>
      <w:r>
        <w:rPr>
          <w:rFonts w:ascii="Cambria" w:hAnsi="Cambria"/>
          <w:szCs w:val="18"/>
        </w:rPr>
        <w:t>If the client has a diagnosis and insurance coverage for only one therapy, then insurance will be billed for the covered therapy.  You will also be billed at a discounted rate of $50.00/session for class time.</w:t>
      </w:r>
    </w:p>
    <w:p w:rsidR="005E40FE" w:rsidRDefault="005E40FE" w:rsidP="005F2A62">
      <w:pPr>
        <w:numPr>
          <w:ilvl w:val="2"/>
          <w:numId w:val="36"/>
        </w:numPr>
        <w:rPr>
          <w:rFonts w:ascii="Cambria" w:hAnsi="Cambria"/>
          <w:szCs w:val="18"/>
        </w:rPr>
      </w:pPr>
      <w:r>
        <w:rPr>
          <w:rFonts w:ascii="Cambria" w:hAnsi="Cambria"/>
          <w:szCs w:val="18"/>
        </w:rPr>
        <w:t>If there is no insurance coverage or diagnosis for the client, you will be billed for the class at the discounted rate of $100.00/session.</w:t>
      </w:r>
    </w:p>
    <w:p w:rsidR="005E40FE" w:rsidRDefault="005E40FE" w:rsidP="005F2A62">
      <w:pPr>
        <w:numPr>
          <w:ilvl w:val="0"/>
          <w:numId w:val="36"/>
        </w:numPr>
        <w:rPr>
          <w:rFonts w:ascii="Cambria" w:hAnsi="Cambria"/>
          <w:szCs w:val="18"/>
        </w:rPr>
      </w:pPr>
      <w:r>
        <w:rPr>
          <w:rFonts w:ascii="Cambria" w:hAnsi="Cambria"/>
          <w:szCs w:val="18"/>
        </w:rPr>
        <w:t>2.5-hour therapeutic class - both speech and occupational therapies provided</w:t>
      </w:r>
    </w:p>
    <w:p w:rsidR="005E40FE" w:rsidRDefault="005E40FE" w:rsidP="005F2A62">
      <w:pPr>
        <w:numPr>
          <w:ilvl w:val="1"/>
          <w:numId w:val="36"/>
        </w:numPr>
        <w:rPr>
          <w:rFonts w:ascii="Cambria" w:hAnsi="Cambria"/>
          <w:szCs w:val="18"/>
        </w:rPr>
      </w:pPr>
      <w:r>
        <w:rPr>
          <w:rFonts w:ascii="Cambria" w:hAnsi="Cambria"/>
          <w:szCs w:val="18"/>
        </w:rPr>
        <w:t>$120/hour/ therapy</w:t>
      </w:r>
    </w:p>
    <w:p w:rsidR="005E40FE" w:rsidRDefault="005E40FE" w:rsidP="005F2A62">
      <w:pPr>
        <w:numPr>
          <w:ilvl w:val="2"/>
          <w:numId w:val="36"/>
        </w:numPr>
        <w:rPr>
          <w:rFonts w:ascii="Cambria" w:hAnsi="Cambria"/>
          <w:szCs w:val="18"/>
        </w:rPr>
      </w:pPr>
      <w:r>
        <w:rPr>
          <w:rFonts w:ascii="Cambria" w:hAnsi="Cambria"/>
          <w:szCs w:val="18"/>
        </w:rPr>
        <w:t>If the client has insurance coverage and diagnosis for both therapies, claims for both therapies will be billed to insurance.</w:t>
      </w:r>
    </w:p>
    <w:p w:rsidR="005E40FE" w:rsidRDefault="005E40FE" w:rsidP="005F2A62">
      <w:pPr>
        <w:numPr>
          <w:ilvl w:val="2"/>
          <w:numId w:val="36"/>
        </w:numPr>
        <w:rPr>
          <w:rFonts w:ascii="Cambria" w:hAnsi="Cambria"/>
          <w:szCs w:val="18"/>
        </w:rPr>
      </w:pPr>
      <w:r>
        <w:rPr>
          <w:rFonts w:ascii="Cambria" w:hAnsi="Cambria"/>
          <w:szCs w:val="18"/>
        </w:rPr>
        <w:t>If the client has a diagnosis and insurance coverage for only one therapy, then insurance will be billed for the covered therapy.  You will also be billed at a discounted rate of $45.00/session for class time.</w:t>
      </w:r>
    </w:p>
    <w:p w:rsidR="005E40FE" w:rsidRDefault="005E40FE" w:rsidP="005F2A62">
      <w:pPr>
        <w:numPr>
          <w:ilvl w:val="2"/>
          <w:numId w:val="36"/>
        </w:numPr>
        <w:rPr>
          <w:rFonts w:ascii="Cambria" w:hAnsi="Cambria"/>
          <w:szCs w:val="18"/>
        </w:rPr>
      </w:pPr>
      <w:r>
        <w:rPr>
          <w:rFonts w:ascii="Cambria" w:hAnsi="Cambria"/>
          <w:szCs w:val="18"/>
        </w:rPr>
        <w:t>If there is no insurance coverage or diagnosis for the client, you will be billed for the class at a discounted rate of $90.00/session.</w:t>
      </w:r>
    </w:p>
    <w:p w:rsidR="005E40FE" w:rsidRDefault="005E40FE" w:rsidP="005F2A62">
      <w:pPr>
        <w:numPr>
          <w:ilvl w:val="0"/>
          <w:numId w:val="36"/>
        </w:numPr>
        <w:rPr>
          <w:rFonts w:ascii="Cambria" w:hAnsi="Cambria"/>
          <w:szCs w:val="18"/>
        </w:rPr>
      </w:pPr>
      <w:r>
        <w:rPr>
          <w:rFonts w:ascii="Cambria" w:hAnsi="Cambria"/>
          <w:szCs w:val="18"/>
        </w:rPr>
        <w:t>2-hour therapeutic class - both speech and occupational therapies provided</w:t>
      </w:r>
    </w:p>
    <w:p w:rsidR="005E40FE" w:rsidRDefault="005E40FE" w:rsidP="005F2A62">
      <w:pPr>
        <w:numPr>
          <w:ilvl w:val="1"/>
          <w:numId w:val="36"/>
        </w:numPr>
        <w:rPr>
          <w:rFonts w:ascii="Cambria" w:hAnsi="Cambria"/>
          <w:szCs w:val="18"/>
        </w:rPr>
      </w:pPr>
      <w:r>
        <w:rPr>
          <w:rFonts w:ascii="Cambria" w:hAnsi="Cambria"/>
          <w:szCs w:val="18"/>
        </w:rPr>
        <w:t>$120/hour/ therapy</w:t>
      </w:r>
    </w:p>
    <w:p w:rsidR="005E40FE" w:rsidRDefault="005E40FE" w:rsidP="005F2A62">
      <w:pPr>
        <w:numPr>
          <w:ilvl w:val="2"/>
          <w:numId w:val="36"/>
        </w:numPr>
        <w:rPr>
          <w:rFonts w:ascii="Cambria" w:hAnsi="Cambria"/>
          <w:szCs w:val="18"/>
        </w:rPr>
      </w:pPr>
      <w:r>
        <w:rPr>
          <w:rFonts w:ascii="Cambria" w:hAnsi="Cambria"/>
          <w:szCs w:val="18"/>
        </w:rPr>
        <w:t>If the client has insurance coverage and diagnosis for both therapies, claims for both therapies will be billed to insurance.</w:t>
      </w:r>
    </w:p>
    <w:p w:rsidR="005E40FE" w:rsidRDefault="005E40FE" w:rsidP="005F2A62">
      <w:pPr>
        <w:numPr>
          <w:ilvl w:val="2"/>
          <w:numId w:val="36"/>
        </w:numPr>
        <w:rPr>
          <w:rFonts w:ascii="Cambria" w:hAnsi="Cambria"/>
          <w:szCs w:val="18"/>
        </w:rPr>
      </w:pPr>
      <w:r>
        <w:rPr>
          <w:rFonts w:ascii="Cambria" w:hAnsi="Cambria"/>
          <w:szCs w:val="18"/>
        </w:rPr>
        <w:t>If the client has a diagnosis and insurance coverage for only one therapy, then insurance will be billed for the covered therapy.  You will also be billed at a discounted rate of $40.00/session for class time.</w:t>
      </w:r>
    </w:p>
    <w:p w:rsidR="005E40FE" w:rsidRDefault="005E40FE" w:rsidP="005F2A62">
      <w:pPr>
        <w:numPr>
          <w:ilvl w:val="2"/>
          <w:numId w:val="36"/>
        </w:numPr>
        <w:rPr>
          <w:rFonts w:ascii="Cambria" w:hAnsi="Cambria"/>
          <w:szCs w:val="18"/>
        </w:rPr>
      </w:pPr>
      <w:r>
        <w:rPr>
          <w:rFonts w:ascii="Cambria" w:hAnsi="Cambria"/>
          <w:szCs w:val="18"/>
        </w:rPr>
        <w:t>If there is no insurance coverage or diagnosis for the client, you will be billed for the class at a discounted rate of $80.00/session.</w:t>
      </w:r>
    </w:p>
    <w:p w:rsidR="005E40FE" w:rsidRPr="00AF4157" w:rsidRDefault="005E40FE" w:rsidP="005F2A62">
      <w:pPr>
        <w:numPr>
          <w:ilvl w:val="0"/>
          <w:numId w:val="36"/>
        </w:numPr>
        <w:rPr>
          <w:rFonts w:ascii="Cambria" w:hAnsi="Cambria"/>
          <w:szCs w:val="18"/>
        </w:rPr>
      </w:pPr>
      <w:r>
        <w:rPr>
          <w:rFonts w:ascii="Cambria" w:hAnsi="Cambria"/>
          <w:szCs w:val="18"/>
        </w:rPr>
        <w:t>1-hour therapeutic class – either speech or occupational therapies provided</w:t>
      </w:r>
    </w:p>
    <w:p w:rsidR="005E40FE" w:rsidRDefault="005E40FE" w:rsidP="005F2A62">
      <w:pPr>
        <w:numPr>
          <w:ilvl w:val="1"/>
          <w:numId w:val="36"/>
        </w:numPr>
        <w:rPr>
          <w:rFonts w:ascii="Cambria" w:hAnsi="Cambria"/>
          <w:szCs w:val="18"/>
        </w:rPr>
      </w:pPr>
      <w:r>
        <w:rPr>
          <w:rFonts w:ascii="Cambria" w:hAnsi="Cambria"/>
          <w:szCs w:val="18"/>
        </w:rPr>
        <w:t>$120/hour/ therapy</w:t>
      </w:r>
    </w:p>
    <w:p w:rsidR="005E40FE" w:rsidRDefault="005E40FE" w:rsidP="005F2A62">
      <w:pPr>
        <w:numPr>
          <w:ilvl w:val="2"/>
          <w:numId w:val="36"/>
        </w:numPr>
        <w:rPr>
          <w:rFonts w:ascii="Cambria" w:hAnsi="Cambria"/>
          <w:szCs w:val="18"/>
        </w:rPr>
      </w:pPr>
      <w:r>
        <w:rPr>
          <w:rFonts w:ascii="Cambria" w:hAnsi="Cambria"/>
          <w:szCs w:val="18"/>
        </w:rPr>
        <w:t>If the client has insurance coverage and diagnosis for a therapy, claims for that therapy will be billed to insurance.</w:t>
      </w:r>
    </w:p>
    <w:p w:rsidR="005E40FE" w:rsidRDefault="005E40FE" w:rsidP="005F2A62">
      <w:pPr>
        <w:numPr>
          <w:ilvl w:val="2"/>
          <w:numId w:val="36"/>
        </w:numPr>
        <w:rPr>
          <w:rFonts w:ascii="Cambria" w:hAnsi="Cambria"/>
          <w:szCs w:val="18"/>
        </w:rPr>
      </w:pPr>
      <w:r>
        <w:rPr>
          <w:rFonts w:ascii="Cambria" w:hAnsi="Cambria"/>
          <w:szCs w:val="18"/>
        </w:rPr>
        <w:t>If there is no insurance coverage or diagnosis for the client, you will be billed for the class at a discounted rate of $50.00/session.</w:t>
      </w:r>
    </w:p>
    <w:p w:rsidR="005E40FE" w:rsidRDefault="005E40FE" w:rsidP="005F2A62">
      <w:pPr>
        <w:rPr>
          <w:rFonts w:ascii="Cambria" w:hAnsi="Cambria"/>
          <w:szCs w:val="18"/>
        </w:rPr>
      </w:pPr>
    </w:p>
    <w:p w:rsidR="005E40FE" w:rsidRPr="00C801AF" w:rsidRDefault="005E40FE" w:rsidP="005F2A62">
      <w:pPr>
        <w:rPr>
          <w:rFonts w:ascii="Cambria" w:hAnsi="Cambria"/>
          <w:szCs w:val="18"/>
        </w:rPr>
      </w:pPr>
      <w:r w:rsidRPr="00EF7E59">
        <w:rPr>
          <w:rFonts w:ascii="Cambria" w:hAnsi="Cambria"/>
          <w:szCs w:val="18"/>
          <w:u w:val="single"/>
        </w:rPr>
        <w:t xml:space="preserve">Individual Therapy </w:t>
      </w:r>
      <w:r>
        <w:rPr>
          <w:rFonts w:ascii="Cambria" w:hAnsi="Cambria"/>
          <w:szCs w:val="18"/>
          <w:u w:val="single"/>
        </w:rPr>
        <w:t>Rate Schedule</w:t>
      </w:r>
    </w:p>
    <w:p w:rsidR="005E40FE" w:rsidRDefault="005E40FE" w:rsidP="005F2A62">
      <w:pPr>
        <w:rPr>
          <w:rFonts w:ascii="Cambria" w:hAnsi="Cambria"/>
          <w:szCs w:val="18"/>
        </w:rPr>
      </w:pPr>
    </w:p>
    <w:p w:rsidR="005E40FE" w:rsidRDefault="005E40FE" w:rsidP="005F2A62">
      <w:pPr>
        <w:rPr>
          <w:rFonts w:ascii="Cambria" w:hAnsi="Cambria"/>
          <w:szCs w:val="18"/>
        </w:rPr>
      </w:pPr>
      <w:r>
        <w:rPr>
          <w:rFonts w:ascii="Cambria" w:hAnsi="Cambria"/>
          <w:szCs w:val="18"/>
        </w:rPr>
        <w:t>Individual therapy services are provided at Marian Hope Center or through the Outreach Program within the community setting or in the client’s home.</w:t>
      </w:r>
    </w:p>
    <w:p w:rsidR="005E40FE" w:rsidRDefault="005E40FE" w:rsidP="005F2A62">
      <w:pPr>
        <w:rPr>
          <w:rFonts w:ascii="Cambria" w:hAnsi="Cambria"/>
          <w:szCs w:val="18"/>
        </w:rPr>
      </w:pPr>
    </w:p>
    <w:p w:rsidR="005E40FE" w:rsidRDefault="005E40FE" w:rsidP="005F2A62">
      <w:pPr>
        <w:numPr>
          <w:ilvl w:val="0"/>
          <w:numId w:val="39"/>
        </w:numPr>
        <w:jc w:val="left"/>
        <w:rPr>
          <w:rFonts w:ascii="Cambria" w:hAnsi="Cambria"/>
          <w:szCs w:val="18"/>
        </w:rPr>
      </w:pPr>
      <w:r w:rsidRPr="000C68FA">
        <w:rPr>
          <w:rFonts w:ascii="Cambria" w:hAnsi="Cambria"/>
          <w:szCs w:val="18"/>
        </w:rPr>
        <w:t xml:space="preserve">Assessments include the evaluation and report writing at an hourly rate of $120.00/hour </w:t>
      </w:r>
      <w:r>
        <w:rPr>
          <w:rFonts w:ascii="Cambria" w:hAnsi="Cambria"/>
          <w:szCs w:val="18"/>
        </w:rPr>
        <w:t>with a two-hour m</w:t>
      </w:r>
      <w:r w:rsidRPr="000C68FA">
        <w:rPr>
          <w:rFonts w:ascii="Cambria" w:hAnsi="Cambria"/>
          <w:szCs w:val="18"/>
        </w:rPr>
        <w:t xml:space="preserve">inimum </w:t>
      </w:r>
      <w:r>
        <w:rPr>
          <w:rFonts w:ascii="Cambria" w:hAnsi="Cambria"/>
          <w:szCs w:val="18"/>
        </w:rPr>
        <w:t xml:space="preserve">charge.  If you do not have insurance or state program coverage for this service, you will be billed at a discounted rate of </w:t>
      </w:r>
      <w:r w:rsidRPr="000C68FA">
        <w:rPr>
          <w:rFonts w:ascii="Cambria" w:hAnsi="Cambria"/>
          <w:szCs w:val="18"/>
        </w:rPr>
        <w:t>$</w:t>
      </w:r>
      <w:r>
        <w:rPr>
          <w:rFonts w:ascii="Cambria" w:hAnsi="Cambria"/>
          <w:szCs w:val="18"/>
        </w:rPr>
        <w:t>7</w:t>
      </w:r>
      <w:r w:rsidRPr="000C68FA">
        <w:rPr>
          <w:rFonts w:ascii="Cambria" w:hAnsi="Cambria"/>
          <w:szCs w:val="18"/>
        </w:rPr>
        <w:t>0.00</w:t>
      </w:r>
      <w:r>
        <w:rPr>
          <w:rFonts w:ascii="Cambria" w:hAnsi="Cambria"/>
          <w:szCs w:val="18"/>
        </w:rPr>
        <w:t>/hour with a two-hour minimum charge.</w:t>
      </w:r>
    </w:p>
    <w:p w:rsidR="005E40FE" w:rsidRPr="000C68FA" w:rsidRDefault="005E40FE" w:rsidP="005F2A62">
      <w:pPr>
        <w:jc w:val="left"/>
        <w:rPr>
          <w:rFonts w:ascii="Cambria" w:hAnsi="Cambria"/>
          <w:szCs w:val="18"/>
        </w:rPr>
      </w:pPr>
    </w:p>
    <w:p w:rsidR="005E40FE" w:rsidRDefault="005E40FE" w:rsidP="005F2A62">
      <w:pPr>
        <w:numPr>
          <w:ilvl w:val="0"/>
          <w:numId w:val="39"/>
        </w:numPr>
        <w:jc w:val="left"/>
        <w:rPr>
          <w:rFonts w:ascii="Cambria" w:hAnsi="Cambria"/>
          <w:szCs w:val="18"/>
        </w:rPr>
      </w:pPr>
      <w:r>
        <w:rPr>
          <w:rFonts w:ascii="Cambria" w:hAnsi="Cambria"/>
          <w:szCs w:val="18"/>
        </w:rPr>
        <w:lastRenderedPageBreak/>
        <w:t xml:space="preserve">Individual Therapy Sessions  </w:t>
      </w:r>
    </w:p>
    <w:p w:rsidR="005E40FE" w:rsidRDefault="005E40FE" w:rsidP="005F2A62">
      <w:pPr>
        <w:numPr>
          <w:ilvl w:val="1"/>
          <w:numId w:val="37"/>
        </w:numPr>
        <w:rPr>
          <w:rFonts w:ascii="Cambria" w:hAnsi="Cambria"/>
          <w:szCs w:val="18"/>
        </w:rPr>
      </w:pPr>
      <w:r>
        <w:rPr>
          <w:rFonts w:ascii="Cambria" w:hAnsi="Cambria"/>
          <w:szCs w:val="18"/>
        </w:rPr>
        <w:t>If the client has insurance coverage and diagnosis for a specific therapy, claims for the covered therapy will be billed to insurance.</w:t>
      </w:r>
    </w:p>
    <w:p w:rsidR="005E40FE" w:rsidRDefault="005E40FE" w:rsidP="005F2A62">
      <w:pPr>
        <w:numPr>
          <w:ilvl w:val="1"/>
          <w:numId w:val="37"/>
        </w:numPr>
        <w:jc w:val="left"/>
        <w:rPr>
          <w:rFonts w:ascii="Cambria" w:hAnsi="Cambria"/>
          <w:szCs w:val="18"/>
        </w:rPr>
      </w:pPr>
      <w:r>
        <w:rPr>
          <w:rFonts w:ascii="Cambria" w:hAnsi="Cambria"/>
          <w:szCs w:val="18"/>
        </w:rPr>
        <w:t>If there is no insurance coverage or diagnosis for the client, you will be billed for the therapy session according to the following discounted rate schedule:</w:t>
      </w:r>
    </w:p>
    <w:p w:rsidR="005E40FE" w:rsidRDefault="005E40FE" w:rsidP="005F2A62">
      <w:pPr>
        <w:numPr>
          <w:ilvl w:val="2"/>
          <w:numId w:val="37"/>
        </w:numPr>
        <w:jc w:val="left"/>
        <w:rPr>
          <w:rFonts w:ascii="Cambria" w:hAnsi="Cambria"/>
          <w:szCs w:val="18"/>
        </w:rPr>
      </w:pPr>
      <w:r>
        <w:rPr>
          <w:rFonts w:ascii="Cambria" w:hAnsi="Cambria"/>
          <w:szCs w:val="18"/>
        </w:rPr>
        <w:t>15 min = $20.00</w:t>
      </w:r>
    </w:p>
    <w:p w:rsidR="005E40FE" w:rsidRDefault="005E40FE" w:rsidP="005F2A62">
      <w:pPr>
        <w:numPr>
          <w:ilvl w:val="2"/>
          <w:numId w:val="37"/>
        </w:numPr>
        <w:jc w:val="left"/>
        <w:rPr>
          <w:rFonts w:ascii="Cambria" w:hAnsi="Cambria"/>
          <w:szCs w:val="18"/>
        </w:rPr>
      </w:pPr>
      <w:r w:rsidRPr="000C68FA">
        <w:rPr>
          <w:rFonts w:ascii="Cambria" w:hAnsi="Cambria"/>
          <w:szCs w:val="18"/>
        </w:rPr>
        <w:t>30 min</w:t>
      </w:r>
      <w:r>
        <w:rPr>
          <w:rFonts w:ascii="Cambria" w:hAnsi="Cambria"/>
          <w:szCs w:val="18"/>
        </w:rPr>
        <w:t xml:space="preserve"> </w:t>
      </w:r>
      <w:r w:rsidRPr="000C68FA">
        <w:rPr>
          <w:rFonts w:ascii="Cambria" w:hAnsi="Cambria"/>
          <w:szCs w:val="18"/>
        </w:rPr>
        <w:t>=</w:t>
      </w:r>
      <w:r>
        <w:rPr>
          <w:rFonts w:ascii="Cambria" w:hAnsi="Cambria"/>
          <w:szCs w:val="18"/>
        </w:rPr>
        <w:t xml:space="preserve"> </w:t>
      </w:r>
      <w:r w:rsidRPr="000C68FA">
        <w:rPr>
          <w:rFonts w:ascii="Cambria" w:hAnsi="Cambria"/>
          <w:szCs w:val="18"/>
        </w:rPr>
        <w:t xml:space="preserve">$40.00 </w:t>
      </w:r>
    </w:p>
    <w:p w:rsidR="005E40FE" w:rsidRDefault="005E40FE" w:rsidP="005F2A62">
      <w:pPr>
        <w:numPr>
          <w:ilvl w:val="2"/>
          <w:numId w:val="37"/>
        </w:numPr>
        <w:jc w:val="left"/>
        <w:rPr>
          <w:rFonts w:ascii="Cambria" w:hAnsi="Cambria"/>
          <w:szCs w:val="18"/>
        </w:rPr>
      </w:pPr>
      <w:r w:rsidRPr="000C68FA">
        <w:rPr>
          <w:rFonts w:ascii="Cambria" w:hAnsi="Cambria"/>
          <w:szCs w:val="18"/>
        </w:rPr>
        <w:t>45 min</w:t>
      </w:r>
      <w:r>
        <w:rPr>
          <w:rFonts w:ascii="Cambria" w:hAnsi="Cambria"/>
          <w:szCs w:val="18"/>
        </w:rPr>
        <w:t xml:space="preserve"> </w:t>
      </w:r>
      <w:r w:rsidRPr="000C68FA">
        <w:rPr>
          <w:rFonts w:ascii="Cambria" w:hAnsi="Cambria"/>
          <w:szCs w:val="18"/>
        </w:rPr>
        <w:t>=</w:t>
      </w:r>
      <w:r>
        <w:rPr>
          <w:rFonts w:ascii="Cambria" w:hAnsi="Cambria"/>
          <w:szCs w:val="18"/>
        </w:rPr>
        <w:t xml:space="preserve"> </w:t>
      </w:r>
      <w:r w:rsidRPr="000C68FA">
        <w:rPr>
          <w:rFonts w:ascii="Cambria" w:hAnsi="Cambria"/>
          <w:szCs w:val="18"/>
        </w:rPr>
        <w:t>$60</w:t>
      </w:r>
      <w:r>
        <w:rPr>
          <w:rFonts w:ascii="Cambria" w:hAnsi="Cambria"/>
          <w:szCs w:val="18"/>
        </w:rPr>
        <w:t xml:space="preserve">.00 </w:t>
      </w:r>
    </w:p>
    <w:p w:rsidR="005E40FE" w:rsidRPr="00380FFB" w:rsidRDefault="005E40FE" w:rsidP="005F2A62">
      <w:pPr>
        <w:numPr>
          <w:ilvl w:val="2"/>
          <w:numId w:val="37"/>
        </w:numPr>
        <w:jc w:val="left"/>
        <w:rPr>
          <w:rFonts w:ascii="Cambria" w:hAnsi="Cambria"/>
          <w:szCs w:val="18"/>
        </w:rPr>
      </w:pPr>
      <w:r>
        <w:rPr>
          <w:rFonts w:ascii="Cambria" w:hAnsi="Cambria"/>
          <w:szCs w:val="18"/>
        </w:rPr>
        <w:t>1 hour = $70.00</w:t>
      </w:r>
    </w:p>
    <w:p w:rsidR="005E40FE" w:rsidRDefault="005E40FE" w:rsidP="005F2A62">
      <w:pPr>
        <w:rPr>
          <w:rFonts w:ascii="Cambria" w:hAnsi="Cambria"/>
          <w:szCs w:val="18"/>
        </w:rPr>
      </w:pPr>
    </w:p>
    <w:p w:rsidR="005E40FE" w:rsidRPr="00380FFB" w:rsidRDefault="005E40FE" w:rsidP="005F2A62">
      <w:pPr>
        <w:rPr>
          <w:rFonts w:ascii="Cambria" w:hAnsi="Cambria"/>
          <w:szCs w:val="18"/>
        </w:rPr>
      </w:pPr>
      <w:r w:rsidRPr="00380FFB">
        <w:rPr>
          <w:rFonts w:ascii="Cambria" w:hAnsi="Cambria"/>
          <w:szCs w:val="18"/>
          <w:u w:val="single"/>
        </w:rPr>
        <w:t>Additional Therapy Services</w:t>
      </w:r>
      <w:r>
        <w:rPr>
          <w:rFonts w:ascii="Cambria" w:hAnsi="Cambria"/>
          <w:szCs w:val="18"/>
          <w:u w:val="single"/>
        </w:rPr>
        <w:t xml:space="preserve"> Rate Schedule</w:t>
      </w:r>
    </w:p>
    <w:p w:rsidR="005E40FE" w:rsidRDefault="005E40FE" w:rsidP="005F2A62">
      <w:pPr>
        <w:numPr>
          <w:ilvl w:val="0"/>
          <w:numId w:val="38"/>
        </w:numPr>
        <w:rPr>
          <w:rFonts w:ascii="Cambria" w:hAnsi="Cambria"/>
          <w:szCs w:val="18"/>
        </w:rPr>
      </w:pPr>
      <w:r>
        <w:rPr>
          <w:rFonts w:ascii="Cambria" w:hAnsi="Cambria"/>
          <w:szCs w:val="18"/>
        </w:rPr>
        <w:t>Reading Services</w:t>
      </w:r>
    </w:p>
    <w:p w:rsidR="005E40FE" w:rsidRDefault="005E40FE" w:rsidP="005F2A62">
      <w:pPr>
        <w:numPr>
          <w:ilvl w:val="1"/>
          <w:numId w:val="36"/>
        </w:numPr>
        <w:rPr>
          <w:rFonts w:ascii="Cambria" w:hAnsi="Cambria"/>
          <w:szCs w:val="18"/>
        </w:rPr>
      </w:pPr>
      <w:r>
        <w:rPr>
          <w:rFonts w:ascii="Cambria" w:hAnsi="Cambria"/>
          <w:szCs w:val="18"/>
        </w:rPr>
        <w:t xml:space="preserve">Reading classes are not billable to insurance or state programs.  </w:t>
      </w:r>
    </w:p>
    <w:p w:rsidR="005E40FE" w:rsidRDefault="005E40FE" w:rsidP="005F2A62">
      <w:pPr>
        <w:numPr>
          <w:ilvl w:val="1"/>
          <w:numId w:val="36"/>
        </w:numPr>
        <w:rPr>
          <w:rFonts w:ascii="Cambria" w:hAnsi="Cambria"/>
          <w:szCs w:val="18"/>
        </w:rPr>
      </w:pPr>
      <w:r>
        <w:rPr>
          <w:rFonts w:ascii="Cambria" w:hAnsi="Cambria"/>
          <w:szCs w:val="18"/>
        </w:rPr>
        <w:t>You will be billed at month end for sessions attended.</w:t>
      </w:r>
    </w:p>
    <w:p w:rsidR="005E40FE" w:rsidRDefault="005E40FE" w:rsidP="005F2A62">
      <w:pPr>
        <w:numPr>
          <w:ilvl w:val="1"/>
          <w:numId w:val="36"/>
        </w:numPr>
        <w:rPr>
          <w:rFonts w:ascii="Cambria" w:hAnsi="Cambria"/>
          <w:szCs w:val="18"/>
        </w:rPr>
      </w:pPr>
      <w:r>
        <w:rPr>
          <w:rFonts w:ascii="Cambria" w:hAnsi="Cambria"/>
          <w:szCs w:val="18"/>
        </w:rPr>
        <w:t>Sessions are billed at $50/hour.</w:t>
      </w:r>
    </w:p>
    <w:p w:rsidR="005E40FE" w:rsidRDefault="005E40FE" w:rsidP="005F2A62">
      <w:pPr>
        <w:numPr>
          <w:ilvl w:val="1"/>
          <w:numId w:val="36"/>
        </w:numPr>
        <w:rPr>
          <w:rFonts w:ascii="Cambria" w:hAnsi="Cambria"/>
          <w:szCs w:val="18"/>
        </w:rPr>
      </w:pPr>
      <w:r>
        <w:rPr>
          <w:rFonts w:ascii="Cambria" w:hAnsi="Cambria"/>
          <w:szCs w:val="18"/>
        </w:rPr>
        <w:t>Evaluations and reports are billed at $50.00/hour with a minimum time of 1 hour.</w:t>
      </w:r>
    </w:p>
    <w:p w:rsidR="005E40FE" w:rsidRDefault="005E40FE" w:rsidP="005F2A62">
      <w:pPr>
        <w:numPr>
          <w:ilvl w:val="0"/>
          <w:numId w:val="38"/>
        </w:numPr>
        <w:rPr>
          <w:rFonts w:ascii="Cambria" w:hAnsi="Cambria"/>
          <w:szCs w:val="18"/>
        </w:rPr>
      </w:pPr>
      <w:r>
        <w:rPr>
          <w:rFonts w:ascii="Cambria" w:hAnsi="Cambria"/>
          <w:szCs w:val="18"/>
        </w:rPr>
        <w:t>Para Services</w:t>
      </w:r>
    </w:p>
    <w:p w:rsidR="005E40FE" w:rsidRDefault="005E40FE" w:rsidP="005F2A62">
      <w:pPr>
        <w:numPr>
          <w:ilvl w:val="1"/>
          <w:numId w:val="36"/>
        </w:numPr>
        <w:rPr>
          <w:rFonts w:ascii="Cambria" w:hAnsi="Cambria"/>
          <w:szCs w:val="18"/>
        </w:rPr>
      </w:pPr>
      <w:r>
        <w:rPr>
          <w:rFonts w:ascii="Cambria" w:hAnsi="Cambria"/>
          <w:szCs w:val="18"/>
        </w:rPr>
        <w:t xml:space="preserve">Para services are not billable to insurance or state programs.  </w:t>
      </w:r>
    </w:p>
    <w:p w:rsidR="005E40FE" w:rsidRDefault="005E40FE" w:rsidP="005F2A62">
      <w:pPr>
        <w:numPr>
          <w:ilvl w:val="1"/>
          <w:numId w:val="36"/>
        </w:numPr>
        <w:rPr>
          <w:rFonts w:ascii="Cambria" w:hAnsi="Cambria"/>
          <w:szCs w:val="18"/>
        </w:rPr>
      </w:pPr>
      <w:r>
        <w:rPr>
          <w:rFonts w:ascii="Cambria" w:hAnsi="Cambria"/>
          <w:szCs w:val="18"/>
        </w:rPr>
        <w:t>You will be billed at month end for sessions attended.</w:t>
      </w:r>
    </w:p>
    <w:p w:rsidR="005E40FE" w:rsidRDefault="005E40FE" w:rsidP="005F2A62">
      <w:pPr>
        <w:numPr>
          <w:ilvl w:val="1"/>
          <w:numId w:val="36"/>
        </w:numPr>
        <w:rPr>
          <w:rFonts w:ascii="Cambria" w:hAnsi="Cambria"/>
          <w:szCs w:val="18"/>
        </w:rPr>
      </w:pPr>
      <w:r>
        <w:rPr>
          <w:rFonts w:ascii="Cambria" w:hAnsi="Cambria"/>
          <w:szCs w:val="18"/>
        </w:rPr>
        <w:t>Sessions are billed at $7.50/hour for para time within a class setting.</w:t>
      </w:r>
    </w:p>
    <w:p w:rsidR="005E40FE" w:rsidRDefault="005E40FE" w:rsidP="005F2A62">
      <w:pPr>
        <w:numPr>
          <w:ilvl w:val="1"/>
          <w:numId w:val="36"/>
        </w:numPr>
        <w:rPr>
          <w:rFonts w:ascii="Cambria" w:hAnsi="Cambria"/>
          <w:szCs w:val="18"/>
        </w:rPr>
      </w:pPr>
      <w:r>
        <w:rPr>
          <w:rFonts w:ascii="Cambria" w:hAnsi="Cambria"/>
          <w:szCs w:val="18"/>
        </w:rPr>
        <w:t>Sessions are billed at $15.00/hour for individual para time with a client.</w:t>
      </w:r>
    </w:p>
    <w:p w:rsidR="005E40FE" w:rsidRDefault="005E40FE" w:rsidP="005F2A62">
      <w:pPr>
        <w:numPr>
          <w:ilvl w:val="0"/>
          <w:numId w:val="38"/>
        </w:numPr>
        <w:rPr>
          <w:rFonts w:ascii="Cambria" w:hAnsi="Cambria"/>
          <w:szCs w:val="18"/>
        </w:rPr>
      </w:pPr>
      <w:r>
        <w:rPr>
          <w:rFonts w:ascii="Cambria" w:hAnsi="Cambria"/>
          <w:szCs w:val="18"/>
        </w:rPr>
        <w:t>IEP Meetings</w:t>
      </w:r>
    </w:p>
    <w:p w:rsidR="005E40FE" w:rsidRPr="004640FC" w:rsidRDefault="005E40FE" w:rsidP="005F2A62">
      <w:pPr>
        <w:numPr>
          <w:ilvl w:val="1"/>
          <w:numId w:val="36"/>
        </w:numPr>
        <w:rPr>
          <w:rFonts w:ascii="Cambria" w:hAnsi="Cambria"/>
          <w:szCs w:val="18"/>
        </w:rPr>
      </w:pPr>
      <w:r w:rsidRPr="004640FC">
        <w:rPr>
          <w:rFonts w:ascii="Cambria" w:hAnsi="Cambria"/>
          <w:szCs w:val="18"/>
        </w:rPr>
        <w:t xml:space="preserve">If the client is enrolled at the Marian Hope Center, one therapist will attend one IEP meeting per calendar year at the parent’s request.  If the meeting time exceeds 90 minutes or if the therapist is asked to attend additional meetings, the client’s parent/guardian/guarantor will be billed for this additional time at $50/hour.  Mileage for meetings held outside of the Kansas City metro area will also be billed to the client’s parent/guardian/guarantor at the </w:t>
      </w:r>
      <w:r>
        <w:rPr>
          <w:rFonts w:ascii="Cambria" w:hAnsi="Cambria"/>
          <w:szCs w:val="18"/>
        </w:rPr>
        <w:t xml:space="preserve">then </w:t>
      </w:r>
      <w:r w:rsidRPr="004640FC">
        <w:rPr>
          <w:rFonts w:ascii="Cambria" w:hAnsi="Cambria"/>
          <w:szCs w:val="18"/>
        </w:rPr>
        <w:t>current IRS mileage reimbursement rate for round-trip mileage to/from Marian Hope Center.</w:t>
      </w:r>
    </w:p>
    <w:p w:rsidR="005E40FE" w:rsidRDefault="005E40FE" w:rsidP="005F2A62">
      <w:pPr>
        <w:numPr>
          <w:ilvl w:val="0"/>
          <w:numId w:val="38"/>
        </w:numPr>
        <w:jc w:val="left"/>
        <w:rPr>
          <w:rFonts w:ascii="Cambria" w:hAnsi="Cambria"/>
          <w:szCs w:val="18"/>
        </w:rPr>
      </w:pPr>
      <w:r w:rsidRPr="000C68FA">
        <w:rPr>
          <w:rFonts w:ascii="Cambria" w:hAnsi="Cambria"/>
          <w:szCs w:val="18"/>
        </w:rPr>
        <w:t>Phone/</w:t>
      </w:r>
      <w:r>
        <w:rPr>
          <w:rFonts w:ascii="Cambria" w:hAnsi="Cambria"/>
          <w:szCs w:val="18"/>
        </w:rPr>
        <w:t>E</w:t>
      </w:r>
      <w:r w:rsidRPr="000C68FA">
        <w:rPr>
          <w:rFonts w:ascii="Cambria" w:hAnsi="Cambria"/>
          <w:szCs w:val="18"/>
        </w:rPr>
        <w:t xml:space="preserve">mail </w:t>
      </w:r>
      <w:r>
        <w:rPr>
          <w:rFonts w:ascii="Cambria" w:hAnsi="Cambria"/>
          <w:szCs w:val="18"/>
        </w:rPr>
        <w:t xml:space="preserve">Consultations  </w:t>
      </w:r>
    </w:p>
    <w:p w:rsidR="005E40FE" w:rsidRDefault="005E40FE" w:rsidP="005F2A62">
      <w:pPr>
        <w:numPr>
          <w:ilvl w:val="1"/>
          <w:numId w:val="38"/>
        </w:numPr>
        <w:jc w:val="left"/>
        <w:rPr>
          <w:rFonts w:ascii="Cambria" w:hAnsi="Cambria"/>
          <w:szCs w:val="18"/>
        </w:rPr>
      </w:pPr>
      <w:r>
        <w:rPr>
          <w:rFonts w:ascii="Cambria" w:hAnsi="Cambria"/>
          <w:szCs w:val="18"/>
        </w:rPr>
        <w:t>These services are any additional consultation time outside of normal consultation during a therapy session requested by the parent/guardian/guarantor to guide the parent/guardian/guarantor in the application of therapeutic strategies or recommendations developed by the licensed therapist.</w:t>
      </w:r>
    </w:p>
    <w:p w:rsidR="005E40FE" w:rsidRDefault="005E40FE" w:rsidP="005F2A62">
      <w:pPr>
        <w:numPr>
          <w:ilvl w:val="1"/>
          <w:numId w:val="38"/>
        </w:numPr>
        <w:jc w:val="left"/>
        <w:rPr>
          <w:rFonts w:ascii="Cambria" w:hAnsi="Cambria"/>
          <w:szCs w:val="18"/>
        </w:rPr>
      </w:pPr>
      <w:r>
        <w:rPr>
          <w:rFonts w:ascii="Cambria" w:hAnsi="Cambria"/>
          <w:szCs w:val="18"/>
        </w:rPr>
        <w:t>Phone/Email consultations are not billable to insurance or state programs.</w:t>
      </w:r>
    </w:p>
    <w:p w:rsidR="005E40FE" w:rsidRDefault="005E40FE" w:rsidP="005F2A62">
      <w:pPr>
        <w:numPr>
          <w:ilvl w:val="1"/>
          <w:numId w:val="38"/>
        </w:numPr>
        <w:jc w:val="left"/>
        <w:rPr>
          <w:rFonts w:ascii="Cambria" w:hAnsi="Cambria"/>
          <w:szCs w:val="18"/>
        </w:rPr>
      </w:pPr>
      <w:r>
        <w:rPr>
          <w:rFonts w:ascii="Cambria" w:hAnsi="Cambria"/>
          <w:szCs w:val="18"/>
        </w:rPr>
        <w:t>You will be billed for the consultation time according to the following rate schedule:</w:t>
      </w:r>
    </w:p>
    <w:p w:rsidR="005E40FE" w:rsidRDefault="005E40FE" w:rsidP="005F2A62">
      <w:pPr>
        <w:numPr>
          <w:ilvl w:val="2"/>
          <w:numId w:val="36"/>
        </w:numPr>
        <w:jc w:val="left"/>
        <w:rPr>
          <w:rFonts w:ascii="Cambria" w:hAnsi="Cambria"/>
          <w:szCs w:val="18"/>
        </w:rPr>
      </w:pPr>
      <w:r w:rsidRPr="000C68FA">
        <w:rPr>
          <w:rFonts w:ascii="Cambria" w:hAnsi="Cambria"/>
          <w:szCs w:val="18"/>
        </w:rPr>
        <w:t>15 min</w:t>
      </w:r>
      <w:r>
        <w:rPr>
          <w:rFonts w:ascii="Cambria" w:hAnsi="Cambria"/>
          <w:szCs w:val="18"/>
        </w:rPr>
        <w:t xml:space="preserve"> </w:t>
      </w:r>
      <w:r w:rsidRPr="000C68FA">
        <w:rPr>
          <w:rFonts w:ascii="Cambria" w:hAnsi="Cambria"/>
          <w:szCs w:val="18"/>
        </w:rPr>
        <w:t>=</w:t>
      </w:r>
      <w:r>
        <w:rPr>
          <w:rFonts w:ascii="Cambria" w:hAnsi="Cambria"/>
          <w:szCs w:val="18"/>
        </w:rPr>
        <w:t xml:space="preserve"> </w:t>
      </w:r>
      <w:r w:rsidRPr="000C68FA">
        <w:rPr>
          <w:rFonts w:ascii="Cambria" w:hAnsi="Cambria"/>
          <w:szCs w:val="18"/>
        </w:rPr>
        <w:t xml:space="preserve">$15.00 </w:t>
      </w:r>
    </w:p>
    <w:p w:rsidR="005E40FE" w:rsidRDefault="005E40FE" w:rsidP="005F2A62">
      <w:pPr>
        <w:numPr>
          <w:ilvl w:val="2"/>
          <w:numId w:val="36"/>
        </w:numPr>
        <w:jc w:val="left"/>
        <w:rPr>
          <w:rFonts w:ascii="Cambria" w:hAnsi="Cambria"/>
          <w:szCs w:val="18"/>
        </w:rPr>
      </w:pPr>
      <w:r>
        <w:rPr>
          <w:rFonts w:ascii="Cambria" w:hAnsi="Cambria"/>
          <w:szCs w:val="18"/>
        </w:rPr>
        <w:t>30 min = $30.00</w:t>
      </w:r>
    </w:p>
    <w:p w:rsidR="005E40FE" w:rsidRDefault="005E40FE" w:rsidP="005F2A62">
      <w:pPr>
        <w:numPr>
          <w:ilvl w:val="2"/>
          <w:numId w:val="36"/>
        </w:numPr>
        <w:jc w:val="left"/>
        <w:rPr>
          <w:rFonts w:ascii="Cambria" w:hAnsi="Cambria"/>
          <w:szCs w:val="18"/>
        </w:rPr>
      </w:pPr>
      <w:r w:rsidRPr="000C68FA">
        <w:rPr>
          <w:rFonts w:ascii="Cambria" w:hAnsi="Cambria"/>
          <w:szCs w:val="18"/>
        </w:rPr>
        <w:t>45 min</w:t>
      </w:r>
      <w:r>
        <w:rPr>
          <w:rFonts w:ascii="Cambria" w:hAnsi="Cambria"/>
          <w:szCs w:val="18"/>
        </w:rPr>
        <w:t xml:space="preserve"> </w:t>
      </w:r>
      <w:r w:rsidRPr="000C68FA">
        <w:rPr>
          <w:rFonts w:ascii="Cambria" w:hAnsi="Cambria"/>
          <w:szCs w:val="18"/>
        </w:rPr>
        <w:t>=</w:t>
      </w:r>
      <w:r>
        <w:rPr>
          <w:rFonts w:ascii="Cambria" w:hAnsi="Cambria"/>
          <w:szCs w:val="18"/>
        </w:rPr>
        <w:t xml:space="preserve"> </w:t>
      </w:r>
      <w:r w:rsidRPr="000C68FA">
        <w:rPr>
          <w:rFonts w:ascii="Cambria" w:hAnsi="Cambria"/>
          <w:szCs w:val="18"/>
        </w:rPr>
        <w:t xml:space="preserve">$45.00 </w:t>
      </w:r>
    </w:p>
    <w:p w:rsidR="005E40FE" w:rsidRDefault="005E40FE" w:rsidP="005F2A62">
      <w:pPr>
        <w:numPr>
          <w:ilvl w:val="2"/>
          <w:numId w:val="36"/>
        </w:numPr>
        <w:jc w:val="left"/>
        <w:rPr>
          <w:rFonts w:ascii="Cambria" w:hAnsi="Cambria"/>
          <w:szCs w:val="18"/>
        </w:rPr>
      </w:pPr>
      <w:r>
        <w:rPr>
          <w:rFonts w:ascii="Cambria" w:hAnsi="Cambria"/>
          <w:szCs w:val="18"/>
        </w:rPr>
        <w:t xml:space="preserve">1 hour </w:t>
      </w:r>
      <w:r w:rsidRPr="000C68FA">
        <w:rPr>
          <w:rFonts w:ascii="Cambria" w:hAnsi="Cambria"/>
          <w:szCs w:val="18"/>
        </w:rPr>
        <w:t>=</w:t>
      </w:r>
      <w:r>
        <w:rPr>
          <w:rFonts w:ascii="Cambria" w:hAnsi="Cambria"/>
          <w:szCs w:val="18"/>
        </w:rPr>
        <w:t xml:space="preserve"> </w:t>
      </w:r>
      <w:r w:rsidRPr="000C68FA">
        <w:rPr>
          <w:rFonts w:ascii="Cambria" w:hAnsi="Cambria"/>
          <w:szCs w:val="18"/>
        </w:rPr>
        <w:t xml:space="preserve">$55.00 </w:t>
      </w:r>
    </w:p>
    <w:p w:rsidR="005E40FE" w:rsidRDefault="005E40FE" w:rsidP="005F2A62">
      <w:pPr>
        <w:numPr>
          <w:ilvl w:val="0"/>
          <w:numId w:val="38"/>
        </w:numPr>
        <w:jc w:val="left"/>
        <w:rPr>
          <w:rFonts w:ascii="Cambria" w:hAnsi="Cambria"/>
          <w:szCs w:val="18"/>
        </w:rPr>
      </w:pPr>
      <w:r>
        <w:rPr>
          <w:rFonts w:ascii="Cambria" w:hAnsi="Cambria"/>
          <w:szCs w:val="18"/>
        </w:rPr>
        <w:t>Class Enrollment Fees</w:t>
      </w:r>
    </w:p>
    <w:p w:rsidR="005E40FE" w:rsidRDefault="005E40FE" w:rsidP="005F2A62">
      <w:pPr>
        <w:numPr>
          <w:ilvl w:val="1"/>
          <w:numId w:val="36"/>
        </w:numPr>
        <w:jc w:val="left"/>
        <w:rPr>
          <w:rFonts w:ascii="Cambria" w:hAnsi="Cambria"/>
          <w:szCs w:val="18"/>
        </w:rPr>
      </w:pPr>
      <w:r>
        <w:rPr>
          <w:rFonts w:ascii="Cambria" w:hAnsi="Cambria"/>
          <w:szCs w:val="18"/>
        </w:rPr>
        <w:t>Class enrollment fees are assessed by semester at Marian Hope Center and are identified in the class enrollment paperwork.  These fees are due at the time of enrollment in the class.</w:t>
      </w:r>
    </w:p>
    <w:p w:rsidR="005E40FE" w:rsidRDefault="005E40FE" w:rsidP="005F2A62">
      <w:pPr>
        <w:ind w:left="360"/>
        <w:rPr>
          <w:rFonts w:ascii="Cambria" w:hAnsi="Cambria"/>
          <w:szCs w:val="18"/>
        </w:rPr>
      </w:pPr>
    </w:p>
    <w:p w:rsidR="005E40FE" w:rsidRDefault="005E40FE" w:rsidP="005F2A62">
      <w:pPr>
        <w:jc w:val="left"/>
        <w:rPr>
          <w:rFonts w:ascii="Cambria" w:hAnsi="Cambria"/>
          <w:szCs w:val="18"/>
        </w:rPr>
      </w:pPr>
      <w:r>
        <w:rPr>
          <w:rFonts w:ascii="Cambria" w:hAnsi="Cambria"/>
          <w:szCs w:val="18"/>
        </w:rPr>
        <w:t>Marian Hope Center is contracted as a provider through the MO First Steps and KCRO Autism Project programs.  If your child has been approved for one of these programs, Marian Hope Center will bill for services based on its contracted rates and attendance of your child for therapy sessions.</w:t>
      </w:r>
    </w:p>
    <w:p w:rsidR="005E40FE" w:rsidRDefault="005E40FE" w:rsidP="005F2A62">
      <w:pPr>
        <w:rPr>
          <w:rFonts w:ascii="Cambria" w:hAnsi="Cambria"/>
          <w:szCs w:val="18"/>
        </w:rPr>
      </w:pPr>
    </w:p>
    <w:p w:rsidR="005E40FE" w:rsidRDefault="005E40FE" w:rsidP="005F2A62">
      <w:pPr>
        <w:rPr>
          <w:rFonts w:ascii="Cambria" w:hAnsi="Cambria"/>
          <w:szCs w:val="18"/>
        </w:rPr>
      </w:pPr>
      <w:r w:rsidRPr="000C68FA">
        <w:rPr>
          <w:rFonts w:ascii="Cambria" w:hAnsi="Cambria"/>
          <w:szCs w:val="18"/>
        </w:rPr>
        <w:t xml:space="preserve">I have read the </w:t>
      </w:r>
      <w:r>
        <w:rPr>
          <w:rFonts w:ascii="Cambria" w:hAnsi="Cambria"/>
          <w:szCs w:val="18"/>
        </w:rPr>
        <w:t>above three (3) pages</w:t>
      </w:r>
      <w:r w:rsidRPr="000C68FA">
        <w:rPr>
          <w:rFonts w:ascii="Cambria" w:hAnsi="Cambria"/>
          <w:szCs w:val="18"/>
        </w:rPr>
        <w:t xml:space="preserve"> </w:t>
      </w:r>
      <w:r>
        <w:rPr>
          <w:rFonts w:ascii="Cambria" w:hAnsi="Cambria"/>
          <w:szCs w:val="18"/>
        </w:rPr>
        <w:t xml:space="preserve">of Marian Hope Center’s Billing/Insurance/Rate Schedule Policy </w:t>
      </w:r>
      <w:r w:rsidRPr="000C68FA">
        <w:rPr>
          <w:rFonts w:ascii="Cambria" w:hAnsi="Cambria"/>
          <w:szCs w:val="18"/>
        </w:rPr>
        <w:t>and agree to the terms set forth</w:t>
      </w:r>
      <w:r>
        <w:rPr>
          <w:rFonts w:ascii="Cambria" w:hAnsi="Cambria"/>
          <w:szCs w:val="18"/>
        </w:rPr>
        <w:t xml:space="preserve"> in this policy</w:t>
      </w:r>
      <w:r w:rsidRPr="000C68FA">
        <w:rPr>
          <w:rFonts w:ascii="Cambria" w:hAnsi="Cambria"/>
          <w:szCs w:val="18"/>
        </w:rPr>
        <w:t xml:space="preserve"> by Marian Hope Center for Children’s Therapy.</w:t>
      </w:r>
      <w:r>
        <w:rPr>
          <w:rFonts w:ascii="Cambria" w:hAnsi="Cambria"/>
          <w:szCs w:val="18"/>
        </w:rPr>
        <w:t xml:space="preserve">  I understand that I am responsible for knowing and understanding all of the information contained in this billing policy.  I acknowledge that I am the parent/guardian/guarantor for the client identified below, and I acknowledge that I am responsible for payment for all services provided to the client by Marian Hope Center.</w:t>
      </w:r>
    </w:p>
    <w:p w:rsidR="005E40FE" w:rsidRDefault="005E40FE" w:rsidP="005F2A62">
      <w:pPr>
        <w:rPr>
          <w:rFonts w:ascii="Cambria" w:hAnsi="Cambria"/>
          <w:szCs w:val="18"/>
        </w:rPr>
      </w:pPr>
    </w:p>
    <w:p w:rsidR="005E40FE" w:rsidRPr="000C68FA" w:rsidRDefault="005E40FE" w:rsidP="005F2A62">
      <w:pPr>
        <w:rPr>
          <w:rFonts w:ascii="Cambria" w:hAnsi="Cambria"/>
          <w:szCs w:val="18"/>
        </w:rPr>
      </w:pPr>
    </w:p>
    <w:p w:rsidR="005E40FE" w:rsidRPr="000C68FA" w:rsidRDefault="005E40FE" w:rsidP="005F2A62">
      <w:pPr>
        <w:rPr>
          <w:rFonts w:ascii="Cambria" w:hAnsi="Cambria"/>
          <w:szCs w:val="18"/>
        </w:rPr>
      </w:pPr>
      <w:r>
        <w:rPr>
          <w:rFonts w:ascii="Cambria" w:hAnsi="Cambria"/>
          <w:szCs w:val="18"/>
        </w:rPr>
        <w:t>__</w:t>
      </w:r>
      <w:r w:rsidRPr="000C68FA">
        <w:rPr>
          <w:rFonts w:ascii="Cambria" w:hAnsi="Cambria"/>
          <w:szCs w:val="18"/>
        </w:rPr>
        <w:t>______________________________</w:t>
      </w:r>
      <w:r>
        <w:rPr>
          <w:rFonts w:ascii="Cambria" w:hAnsi="Cambria"/>
          <w:szCs w:val="18"/>
        </w:rPr>
        <w:t>_____________________________________________________</w:t>
      </w:r>
      <w:r w:rsidRPr="000C68FA">
        <w:rPr>
          <w:rFonts w:ascii="Cambria" w:hAnsi="Cambria"/>
          <w:szCs w:val="18"/>
        </w:rPr>
        <w:tab/>
      </w:r>
      <w:r w:rsidRPr="000C68FA">
        <w:rPr>
          <w:rFonts w:ascii="Cambria" w:hAnsi="Cambria"/>
          <w:szCs w:val="18"/>
        </w:rPr>
        <w:tab/>
        <w:t>Date____________</w:t>
      </w:r>
      <w:r>
        <w:rPr>
          <w:rFonts w:ascii="Cambria" w:hAnsi="Cambria"/>
          <w:szCs w:val="18"/>
        </w:rPr>
        <w:t>_____________________</w:t>
      </w:r>
    </w:p>
    <w:p w:rsidR="005E40FE" w:rsidRPr="000C68FA" w:rsidRDefault="005E40FE" w:rsidP="005F2A62">
      <w:pPr>
        <w:rPr>
          <w:rFonts w:ascii="Cambria" w:hAnsi="Cambria"/>
          <w:szCs w:val="18"/>
        </w:rPr>
      </w:pPr>
      <w:r w:rsidRPr="000C68FA">
        <w:rPr>
          <w:rFonts w:ascii="Cambria" w:hAnsi="Cambria"/>
          <w:szCs w:val="18"/>
        </w:rPr>
        <w:t xml:space="preserve"> Signature of Parent or Responsible Party</w:t>
      </w:r>
      <w:r w:rsidRPr="000C68FA">
        <w:rPr>
          <w:rFonts w:ascii="Cambria" w:hAnsi="Cambria"/>
          <w:szCs w:val="18"/>
        </w:rPr>
        <w:tab/>
      </w:r>
    </w:p>
    <w:p w:rsidR="005E40FE" w:rsidRPr="000C68FA" w:rsidRDefault="005E40FE" w:rsidP="005F2A62">
      <w:pPr>
        <w:rPr>
          <w:rFonts w:ascii="Cambria" w:hAnsi="Cambria"/>
          <w:szCs w:val="18"/>
        </w:rPr>
      </w:pPr>
      <w:r w:rsidRPr="000C68FA">
        <w:rPr>
          <w:rFonts w:ascii="Cambria" w:hAnsi="Cambria"/>
          <w:szCs w:val="18"/>
        </w:rPr>
        <w:t xml:space="preserve"> </w:t>
      </w:r>
    </w:p>
    <w:p w:rsidR="005E40FE" w:rsidRPr="000C68FA" w:rsidRDefault="005E40FE" w:rsidP="005F2A62">
      <w:pPr>
        <w:rPr>
          <w:rFonts w:ascii="Cambria" w:hAnsi="Cambria"/>
          <w:szCs w:val="18"/>
        </w:rPr>
      </w:pPr>
      <w:r w:rsidRPr="000C68FA">
        <w:rPr>
          <w:rFonts w:ascii="Cambria" w:hAnsi="Cambria"/>
          <w:szCs w:val="18"/>
        </w:rPr>
        <w:t>_______________________________</w:t>
      </w:r>
      <w:r>
        <w:rPr>
          <w:rFonts w:ascii="Cambria" w:hAnsi="Cambria"/>
          <w:szCs w:val="18"/>
        </w:rPr>
        <w:t>______________________________________________________</w:t>
      </w:r>
    </w:p>
    <w:p w:rsidR="005E40FE" w:rsidRDefault="005E40FE" w:rsidP="005F2A62">
      <w:pPr>
        <w:rPr>
          <w:rFonts w:ascii="Cambria" w:hAnsi="Cambria"/>
          <w:szCs w:val="18"/>
        </w:rPr>
      </w:pPr>
      <w:r w:rsidRPr="000C68FA">
        <w:rPr>
          <w:rFonts w:ascii="Cambria" w:hAnsi="Cambria"/>
          <w:szCs w:val="18"/>
        </w:rPr>
        <w:t xml:space="preserve">   PLEASE PRINT CHILD’S NAME</w:t>
      </w:r>
      <w:r w:rsidRPr="000C68FA">
        <w:rPr>
          <w:rFonts w:ascii="Cambria" w:hAnsi="Cambria"/>
          <w:szCs w:val="18"/>
        </w:rPr>
        <w:tab/>
      </w:r>
      <w:r w:rsidRPr="000C68FA">
        <w:rPr>
          <w:rFonts w:ascii="Cambria" w:hAnsi="Cambria"/>
          <w:szCs w:val="18"/>
        </w:rPr>
        <w:tab/>
      </w:r>
      <w:r w:rsidRPr="000C68FA">
        <w:rPr>
          <w:rFonts w:ascii="Cambria" w:hAnsi="Cambria"/>
          <w:szCs w:val="18"/>
        </w:rPr>
        <w:tab/>
      </w:r>
      <w:r w:rsidRPr="000C68FA">
        <w:rPr>
          <w:rFonts w:ascii="Cambria" w:hAnsi="Cambria"/>
          <w:szCs w:val="18"/>
        </w:rPr>
        <w:tab/>
      </w:r>
      <w:r w:rsidRPr="000C68FA">
        <w:rPr>
          <w:rFonts w:ascii="Cambria" w:hAnsi="Cambria"/>
          <w:szCs w:val="18"/>
        </w:rPr>
        <w:tab/>
        <w:t xml:space="preserve">                        </w:t>
      </w:r>
    </w:p>
    <w:p w:rsidR="005E40FE" w:rsidRDefault="005E40FE" w:rsidP="005F2A62">
      <w:pPr>
        <w:rPr>
          <w:rFonts w:ascii="Cambria" w:hAnsi="Cambria"/>
          <w:szCs w:val="18"/>
        </w:rPr>
      </w:pPr>
    </w:p>
    <w:p w:rsidR="005E40FE" w:rsidRDefault="005E40FE" w:rsidP="005F2A62">
      <w:pPr>
        <w:rPr>
          <w:rFonts w:ascii="Cambria" w:hAnsi="Cambria"/>
          <w:i/>
          <w:szCs w:val="18"/>
        </w:rPr>
      </w:pPr>
      <w:r>
        <w:rPr>
          <w:rFonts w:ascii="Cambria" w:hAnsi="Cambria"/>
          <w:i/>
          <w:szCs w:val="18"/>
        </w:rPr>
        <w:t>Revised 2.2016</w:t>
      </w:r>
    </w:p>
    <w:p w:rsidR="005E40FE" w:rsidRDefault="005E40FE" w:rsidP="005F2A62">
      <w:pPr>
        <w:rPr>
          <w:rFonts w:ascii="Cambria" w:hAnsi="Cambria"/>
          <w: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55"/>
        <w:gridCol w:w="5465"/>
        <w:gridCol w:w="1375"/>
        <w:gridCol w:w="2621"/>
      </w:tblGrid>
      <w:tr w:rsidR="005E40FE" w:rsidTr="005F2A62">
        <w:trPr>
          <w:trHeight w:hRule="exact" w:val="432"/>
        </w:trPr>
        <w:tc>
          <w:tcPr>
            <w:tcW w:w="1555" w:type="dxa"/>
            <w:tcBorders>
              <w:top w:val="nil"/>
              <w:left w:val="nil"/>
              <w:bottom w:val="nil"/>
              <w:right w:val="nil"/>
            </w:tcBorders>
            <w:vAlign w:val="bottom"/>
          </w:tcPr>
          <w:p w:rsidR="005E40FE" w:rsidRDefault="005E40FE" w:rsidP="005E40FE">
            <w:pPr>
              <w:rPr>
                <w:rFonts w:ascii="Comic Sans MS" w:eastAsia="Arial Unicode MS" w:hAnsi="Comic Sans MS"/>
              </w:rPr>
            </w:pPr>
            <w:r>
              <w:rPr>
                <w:rFonts w:ascii="Comic Sans MS" w:eastAsia="Arial Unicode MS" w:hAnsi="Comic Sans MS"/>
              </w:rPr>
              <w:lastRenderedPageBreak/>
              <w:t>Child’s Name:</w:t>
            </w:r>
          </w:p>
        </w:tc>
        <w:tc>
          <w:tcPr>
            <w:tcW w:w="5465" w:type="dxa"/>
            <w:tcBorders>
              <w:top w:val="nil"/>
              <w:left w:val="nil"/>
              <w:bottom w:val="single" w:sz="4" w:space="0" w:color="auto"/>
              <w:right w:val="nil"/>
            </w:tcBorders>
            <w:vAlign w:val="bottom"/>
          </w:tcPr>
          <w:p w:rsidR="005E40FE" w:rsidRDefault="005E40FE" w:rsidP="005E40FE">
            <w:pPr>
              <w:rPr>
                <w:rFonts w:ascii="Comic Sans MS" w:eastAsia="Arial Unicode MS" w:hAnsi="Comic Sans MS"/>
              </w:rPr>
            </w:pPr>
          </w:p>
        </w:tc>
        <w:tc>
          <w:tcPr>
            <w:tcW w:w="1375" w:type="dxa"/>
            <w:tcBorders>
              <w:top w:val="nil"/>
              <w:left w:val="nil"/>
              <w:bottom w:val="nil"/>
              <w:right w:val="nil"/>
            </w:tcBorders>
            <w:vAlign w:val="bottom"/>
          </w:tcPr>
          <w:p w:rsidR="005E40FE" w:rsidRDefault="005E40FE" w:rsidP="005E40FE">
            <w:pPr>
              <w:rPr>
                <w:rFonts w:ascii="Comic Sans MS" w:eastAsia="Arial Unicode MS" w:hAnsi="Comic Sans MS"/>
              </w:rPr>
            </w:pPr>
            <w:r>
              <w:rPr>
                <w:rFonts w:ascii="Comic Sans MS" w:eastAsia="Arial Unicode MS" w:hAnsi="Comic Sans MS"/>
              </w:rPr>
              <w:t>Birth date:</w:t>
            </w:r>
          </w:p>
        </w:tc>
        <w:tc>
          <w:tcPr>
            <w:tcW w:w="2621" w:type="dxa"/>
            <w:tcBorders>
              <w:top w:val="nil"/>
              <w:left w:val="nil"/>
              <w:bottom w:val="single" w:sz="4" w:space="0" w:color="auto"/>
              <w:right w:val="nil"/>
            </w:tcBorders>
            <w:vAlign w:val="bottom"/>
          </w:tcPr>
          <w:p w:rsidR="005E40FE" w:rsidRDefault="005E40FE" w:rsidP="005E40FE">
            <w:pPr>
              <w:rPr>
                <w:rFonts w:ascii="Comic Sans MS" w:eastAsia="Arial Unicode MS" w:hAnsi="Comic Sans MS"/>
              </w:rPr>
            </w:pPr>
          </w:p>
        </w:tc>
      </w:tr>
    </w:tbl>
    <w:p w:rsidR="005E40FE" w:rsidRDefault="005E40FE" w:rsidP="005F2A62">
      <w:pPr>
        <w:ind w:left="720"/>
        <w:jc w:val="left"/>
        <w:rPr>
          <w:rFonts w:ascii="Cambria" w:hAnsi="Cambria"/>
          <w:szCs w:val="18"/>
        </w:rPr>
      </w:pPr>
    </w:p>
    <w:p w:rsidR="005E40FE" w:rsidRDefault="005E40FE" w:rsidP="005F2A62">
      <w:pPr>
        <w:ind w:left="720"/>
        <w:jc w:val="left"/>
        <w:rPr>
          <w:rFonts w:ascii="Cambria" w:hAnsi="Cambria"/>
          <w:szCs w:val="18"/>
        </w:rPr>
      </w:pPr>
    </w:p>
    <w:p w:rsidR="005E40FE" w:rsidRDefault="005E40FE" w:rsidP="005F2A62">
      <w:pPr>
        <w:ind w:left="720"/>
        <w:jc w:val="left"/>
        <w:rPr>
          <w:rFonts w:ascii="Cambria" w:hAnsi="Cambria"/>
          <w:szCs w:val="18"/>
        </w:rPr>
      </w:pPr>
    </w:p>
    <w:tbl>
      <w:tblPr>
        <w:tblpPr w:leftFromText="180" w:rightFromText="180" w:vertAnchor="text" w:tblpXSpec="center" w:tblpY="1"/>
        <w:tblOverlap w:val="never"/>
        <w:tblW w:w="11142" w:type="dxa"/>
        <w:jc w:val="center"/>
        <w:tblLayout w:type="fixed"/>
        <w:tblLook w:val="01E0" w:firstRow="1" w:lastRow="1" w:firstColumn="1" w:lastColumn="1" w:noHBand="0" w:noVBand="0"/>
      </w:tblPr>
      <w:tblGrid>
        <w:gridCol w:w="3888"/>
        <w:gridCol w:w="448"/>
        <w:gridCol w:w="542"/>
        <w:gridCol w:w="3150"/>
        <w:gridCol w:w="3114"/>
      </w:tblGrid>
      <w:tr w:rsidR="005E40FE" w:rsidRPr="009B02AC" w:rsidTr="005F2A62">
        <w:trPr>
          <w:trHeight w:hRule="exact" w:val="720"/>
          <w:jc w:val="center"/>
        </w:trPr>
        <w:tc>
          <w:tcPr>
            <w:tcW w:w="3888" w:type="dxa"/>
            <w:vAlign w:val="bottom"/>
          </w:tcPr>
          <w:p w:rsidR="005E40FE" w:rsidRPr="009B02AC" w:rsidRDefault="005E40FE" w:rsidP="005E40FE">
            <w:pPr>
              <w:jc w:val="left"/>
              <w:rPr>
                <w:rFonts w:ascii="Comic Sans MS" w:hAnsi="Comic Sans MS"/>
                <w:sz w:val="22"/>
                <w:szCs w:val="22"/>
              </w:rPr>
            </w:pPr>
            <w:r w:rsidRPr="009B02AC">
              <w:rPr>
                <w:rFonts w:ascii="Comic Sans MS" w:eastAsia="Arial Unicode MS" w:hAnsi="Comic Sans MS"/>
                <w:sz w:val="22"/>
                <w:szCs w:val="22"/>
              </w:rPr>
              <w:sym w:font="Wingdings" w:char="F06F"/>
            </w:r>
            <w:r w:rsidRPr="009B02AC">
              <w:rPr>
                <w:rFonts w:ascii="Comic Sans MS" w:eastAsia="Arial Unicode MS" w:hAnsi="Comic Sans MS"/>
                <w:sz w:val="22"/>
                <w:szCs w:val="22"/>
              </w:rPr>
              <w:t xml:space="preserve"> </w:t>
            </w:r>
            <w:r w:rsidRPr="009B02AC">
              <w:rPr>
                <w:rFonts w:ascii="Comic Sans MS" w:hAnsi="Comic Sans MS"/>
                <w:sz w:val="22"/>
                <w:szCs w:val="22"/>
              </w:rPr>
              <w:t>First Steps - Service Coordinator:</w:t>
            </w:r>
          </w:p>
        </w:tc>
        <w:tc>
          <w:tcPr>
            <w:tcW w:w="7254" w:type="dxa"/>
            <w:gridSpan w:val="4"/>
            <w:tcBorders>
              <w:bottom w:val="single" w:sz="4" w:space="0" w:color="auto"/>
            </w:tcBorders>
            <w:vAlign w:val="bottom"/>
          </w:tcPr>
          <w:p w:rsidR="005E40FE" w:rsidRPr="009B02AC" w:rsidRDefault="005E40FE" w:rsidP="005E40FE">
            <w:pPr>
              <w:jc w:val="left"/>
              <w:rPr>
                <w:rFonts w:ascii="Comic Sans MS" w:hAnsi="Comic Sans MS"/>
                <w:sz w:val="22"/>
                <w:szCs w:val="22"/>
              </w:rPr>
            </w:pPr>
          </w:p>
        </w:tc>
      </w:tr>
      <w:tr w:rsidR="005E40FE" w:rsidRPr="009B02AC" w:rsidTr="005F2A62">
        <w:trPr>
          <w:trHeight w:hRule="exact" w:val="720"/>
          <w:jc w:val="center"/>
        </w:trPr>
        <w:tc>
          <w:tcPr>
            <w:tcW w:w="4878" w:type="dxa"/>
            <w:gridSpan w:val="3"/>
            <w:vAlign w:val="bottom"/>
          </w:tcPr>
          <w:p w:rsidR="005E40FE" w:rsidRPr="009B02AC" w:rsidRDefault="005E40FE" w:rsidP="005E40FE">
            <w:pPr>
              <w:jc w:val="left"/>
              <w:rPr>
                <w:rFonts w:ascii="Comic Sans MS" w:hAnsi="Comic Sans MS"/>
                <w:sz w:val="22"/>
                <w:szCs w:val="22"/>
              </w:rPr>
            </w:pPr>
            <w:r w:rsidRPr="009B02AC">
              <w:rPr>
                <w:rFonts w:ascii="Comic Sans MS" w:eastAsia="Arial Unicode MS" w:hAnsi="Comic Sans MS"/>
                <w:sz w:val="22"/>
                <w:szCs w:val="22"/>
              </w:rPr>
              <w:sym w:font="Wingdings" w:char="F06F"/>
            </w:r>
            <w:r w:rsidRPr="009B02AC">
              <w:rPr>
                <w:rFonts w:ascii="Comic Sans MS" w:eastAsia="Arial Unicode MS" w:hAnsi="Comic Sans MS"/>
                <w:sz w:val="22"/>
                <w:szCs w:val="22"/>
              </w:rPr>
              <w:t xml:space="preserve"> </w:t>
            </w:r>
            <w:r w:rsidRPr="009B02AC">
              <w:rPr>
                <w:rFonts w:ascii="Comic Sans MS" w:hAnsi="Comic Sans MS"/>
                <w:sz w:val="22"/>
                <w:szCs w:val="22"/>
              </w:rPr>
              <w:t>KCRO/Autism Project - Service Coordinator:</w:t>
            </w:r>
          </w:p>
        </w:tc>
        <w:tc>
          <w:tcPr>
            <w:tcW w:w="6264" w:type="dxa"/>
            <w:gridSpan w:val="2"/>
            <w:tcBorders>
              <w:bottom w:val="single" w:sz="4" w:space="0" w:color="auto"/>
            </w:tcBorders>
            <w:vAlign w:val="bottom"/>
          </w:tcPr>
          <w:p w:rsidR="005E40FE" w:rsidRPr="009B02AC" w:rsidRDefault="005E40FE" w:rsidP="005E40FE">
            <w:pPr>
              <w:jc w:val="left"/>
              <w:rPr>
                <w:rFonts w:ascii="Comic Sans MS" w:hAnsi="Comic Sans MS"/>
                <w:sz w:val="22"/>
                <w:szCs w:val="22"/>
              </w:rPr>
            </w:pPr>
          </w:p>
        </w:tc>
      </w:tr>
      <w:tr w:rsidR="005E40FE" w:rsidRPr="009B02AC" w:rsidTr="005F2A62">
        <w:trPr>
          <w:gridAfter w:val="2"/>
          <w:wAfter w:w="6264" w:type="dxa"/>
          <w:trHeight w:hRule="exact" w:val="720"/>
          <w:jc w:val="center"/>
        </w:trPr>
        <w:tc>
          <w:tcPr>
            <w:tcW w:w="4878" w:type="dxa"/>
            <w:gridSpan w:val="3"/>
            <w:vAlign w:val="bottom"/>
          </w:tcPr>
          <w:p w:rsidR="005E40FE" w:rsidRPr="009B02AC" w:rsidRDefault="005E40FE" w:rsidP="005E40FE">
            <w:pPr>
              <w:jc w:val="left"/>
              <w:rPr>
                <w:rFonts w:ascii="Comic Sans MS" w:eastAsia="Arial Unicode MS" w:hAnsi="Comic Sans MS"/>
                <w:sz w:val="22"/>
                <w:szCs w:val="22"/>
              </w:rPr>
            </w:pPr>
            <w:r w:rsidRPr="009B02AC">
              <w:rPr>
                <w:rFonts w:ascii="Comic Sans MS" w:eastAsia="Arial Unicode MS" w:hAnsi="Comic Sans MS"/>
                <w:sz w:val="22"/>
                <w:szCs w:val="22"/>
              </w:rPr>
              <w:sym w:font="Wingdings" w:char="F06F"/>
            </w:r>
            <w:r w:rsidRPr="009B02AC">
              <w:rPr>
                <w:rFonts w:ascii="Comic Sans MS" w:eastAsia="Arial Unicode MS" w:hAnsi="Comic Sans MS"/>
                <w:sz w:val="22"/>
                <w:szCs w:val="22"/>
              </w:rPr>
              <w:t xml:space="preserve"> </w:t>
            </w:r>
            <w:r w:rsidRPr="009B02AC">
              <w:rPr>
                <w:rFonts w:ascii="Comic Sans MS" w:hAnsi="Comic Sans MS"/>
                <w:sz w:val="22"/>
                <w:szCs w:val="22"/>
              </w:rPr>
              <w:t>Insurance (copy of card is required)</w:t>
            </w:r>
          </w:p>
        </w:tc>
      </w:tr>
      <w:tr w:rsidR="005E40FE" w:rsidRPr="009B02AC" w:rsidTr="005F2A62">
        <w:trPr>
          <w:trHeight w:hRule="exact" w:val="432"/>
          <w:jc w:val="center"/>
        </w:trPr>
        <w:tc>
          <w:tcPr>
            <w:tcW w:w="11142" w:type="dxa"/>
            <w:gridSpan w:val="5"/>
            <w:vAlign w:val="bottom"/>
          </w:tcPr>
          <w:p w:rsidR="005E40FE" w:rsidRPr="009B02AC" w:rsidRDefault="005E40FE" w:rsidP="005E40FE">
            <w:pPr>
              <w:jc w:val="left"/>
              <w:rPr>
                <w:rFonts w:ascii="Comic Sans MS" w:eastAsia="Arial Unicode MS" w:hAnsi="Comic Sans MS"/>
                <w:sz w:val="22"/>
                <w:szCs w:val="22"/>
              </w:rPr>
            </w:pPr>
            <w:r w:rsidRPr="009B02AC">
              <w:rPr>
                <w:rFonts w:ascii="Comic Sans MS" w:eastAsia="Arial Unicode MS" w:hAnsi="Comic Sans MS"/>
                <w:sz w:val="22"/>
                <w:szCs w:val="22"/>
              </w:rPr>
              <w:t xml:space="preserve">     Is your child the primary Insurance Policy Holder?        Yes            No</w:t>
            </w:r>
            <w:r>
              <w:rPr>
                <w:rFonts w:ascii="Comic Sans MS" w:eastAsia="Arial Unicode MS" w:hAnsi="Comic Sans MS"/>
                <w:sz w:val="22"/>
                <w:szCs w:val="22"/>
              </w:rPr>
              <w:t>*</w:t>
            </w:r>
          </w:p>
        </w:tc>
      </w:tr>
      <w:tr w:rsidR="005E40FE" w:rsidRPr="009B02AC" w:rsidTr="005F2A62">
        <w:trPr>
          <w:trHeight w:hRule="exact" w:val="432"/>
          <w:jc w:val="center"/>
        </w:trPr>
        <w:tc>
          <w:tcPr>
            <w:tcW w:w="11142" w:type="dxa"/>
            <w:gridSpan w:val="5"/>
            <w:vAlign w:val="bottom"/>
          </w:tcPr>
          <w:p w:rsidR="005E40FE" w:rsidRPr="00F41846" w:rsidRDefault="005E40FE" w:rsidP="005E40FE">
            <w:pPr>
              <w:jc w:val="left"/>
              <w:rPr>
                <w:rFonts w:ascii="Comic Sans MS" w:eastAsia="Arial Unicode MS" w:hAnsi="Comic Sans MS"/>
                <w:sz w:val="18"/>
                <w:szCs w:val="18"/>
              </w:rPr>
            </w:pPr>
            <w:r w:rsidRPr="00F41846">
              <w:rPr>
                <w:rFonts w:ascii="Comic Sans MS" w:eastAsia="Arial Unicode MS" w:hAnsi="Comic Sans MS"/>
                <w:sz w:val="18"/>
                <w:szCs w:val="18"/>
              </w:rPr>
              <w:t>*If you answered No, please supply the following information regarding the policy holder (to be used for insurance claim forms)</w:t>
            </w:r>
          </w:p>
        </w:tc>
      </w:tr>
      <w:tr w:rsidR="005E40FE" w:rsidRPr="009B02AC" w:rsidTr="005F2A62">
        <w:trPr>
          <w:trHeight w:hRule="exact" w:val="432"/>
          <w:jc w:val="center"/>
        </w:trPr>
        <w:tc>
          <w:tcPr>
            <w:tcW w:w="4336" w:type="dxa"/>
            <w:gridSpan w:val="2"/>
            <w:vAlign w:val="bottom"/>
          </w:tcPr>
          <w:p w:rsidR="005E40FE" w:rsidRPr="009B02AC" w:rsidRDefault="005E40FE" w:rsidP="005E40FE">
            <w:pPr>
              <w:jc w:val="right"/>
              <w:rPr>
                <w:rFonts w:ascii="Comic Sans MS" w:eastAsia="Arial Unicode MS" w:hAnsi="Comic Sans MS"/>
                <w:sz w:val="22"/>
                <w:szCs w:val="22"/>
              </w:rPr>
            </w:pPr>
            <w:r w:rsidRPr="009B02AC">
              <w:rPr>
                <w:rFonts w:ascii="Comic Sans MS" w:eastAsia="Arial Unicode MS" w:hAnsi="Comic Sans MS"/>
                <w:sz w:val="22"/>
                <w:szCs w:val="22"/>
              </w:rPr>
              <w:t>Name:</w:t>
            </w:r>
          </w:p>
        </w:tc>
        <w:tc>
          <w:tcPr>
            <w:tcW w:w="6806" w:type="dxa"/>
            <w:gridSpan w:val="3"/>
            <w:tcBorders>
              <w:bottom w:val="single" w:sz="4" w:space="0" w:color="auto"/>
            </w:tcBorders>
            <w:vAlign w:val="bottom"/>
          </w:tcPr>
          <w:p w:rsidR="005E40FE" w:rsidRPr="009B02AC" w:rsidRDefault="005E40FE" w:rsidP="005E40FE">
            <w:pPr>
              <w:jc w:val="left"/>
              <w:rPr>
                <w:rFonts w:ascii="Comic Sans MS" w:eastAsia="Arial Unicode MS" w:hAnsi="Comic Sans MS"/>
                <w:sz w:val="22"/>
                <w:szCs w:val="22"/>
              </w:rPr>
            </w:pPr>
          </w:p>
        </w:tc>
      </w:tr>
      <w:tr w:rsidR="005E40FE" w:rsidRPr="009B02AC" w:rsidTr="005F2A62">
        <w:trPr>
          <w:trHeight w:hRule="exact" w:val="432"/>
          <w:jc w:val="center"/>
        </w:trPr>
        <w:tc>
          <w:tcPr>
            <w:tcW w:w="4336" w:type="dxa"/>
            <w:gridSpan w:val="2"/>
            <w:vAlign w:val="bottom"/>
          </w:tcPr>
          <w:p w:rsidR="005E40FE" w:rsidRPr="009B02AC" w:rsidRDefault="005E40FE" w:rsidP="005E40FE">
            <w:pPr>
              <w:jc w:val="right"/>
              <w:rPr>
                <w:rFonts w:ascii="Comic Sans MS" w:eastAsia="Arial Unicode MS" w:hAnsi="Comic Sans MS"/>
                <w:sz w:val="22"/>
                <w:szCs w:val="22"/>
              </w:rPr>
            </w:pPr>
            <w:r w:rsidRPr="009B02AC">
              <w:rPr>
                <w:rFonts w:ascii="Comic Sans MS" w:eastAsia="Arial Unicode MS" w:hAnsi="Comic Sans MS"/>
                <w:sz w:val="22"/>
                <w:szCs w:val="22"/>
              </w:rPr>
              <w:t>Address (if different from child):</w:t>
            </w:r>
          </w:p>
        </w:tc>
        <w:tc>
          <w:tcPr>
            <w:tcW w:w="6806" w:type="dxa"/>
            <w:gridSpan w:val="3"/>
            <w:tcBorders>
              <w:bottom w:val="single" w:sz="4" w:space="0" w:color="auto"/>
            </w:tcBorders>
            <w:vAlign w:val="bottom"/>
          </w:tcPr>
          <w:p w:rsidR="005E40FE" w:rsidRPr="009B02AC" w:rsidRDefault="005E40FE" w:rsidP="005E40FE">
            <w:pPr>
              <w:jc w:val="left"/>
              <w:rPr>
                <w:rFonts w:ascii="Comic Sans MS" w:eastAsia="Arial Unicode MS" w:hAnsi="Comic Sans MS"/>
                <w:sz w:val="22"/>
                <w:szCs w:val="22"/>
              </w:rPr>
            </w:pPr>
          </w:p>
        </w:tc>
      </w:tr>
      <w:tr w:rsidR="005E40FE" w:rsidRPr="009B02AC" w:rsidTr="005F2A62">
        <w:trPr>
          <w:trHeight w:hRule="exact" w:val="432"/>
          <w:jc w:val="center"/>
        </w:trPr>
        <w:tc>
          <w:tcPr>
            <w:tcW w:w="4336" w:type="dxa"/>
            <w:gridSpan w:val="2"/>
            <w:vAlign w:val="bottom"/>
          </w:tcPr>
          <w:p w:rsidR="005E40FE" w:rsidRPr="009B02AC" w:rsidRDefault="005E40FE" w:rsidP="005E40FE">
            <w:pPr>
              <w:jc w:val="right"/>
              <w:rPr>
                <w:rFonts w:ascii="Comic Sans MS" w:eastAsia="Arial Unicode MS" w:hAnsi="Comic Sans MS"/>
                <w:sz w:val="22"/>
                <w:szCs w:val="22"/>
              </w:rPr>
            </w:pPr>
            <w:r w:rsidRPr="009B02AC">
              <w:rPr>
                <w:rFonts w:ascii="Comic Sans MS" w:eastAsia="Arial Unicode MS" w:hAnsi="Comic Sans MS"/>
                <w:sz w:val="22"/>
                <w:szCs w:val="22"/>
              </w:rPr>
              <w:t>Phone Number (if different from child):</w:t>
            </w:r>
          </w:p>
        </w:tc>
        <w:tc>
          <w:tcPr>
            <w:tcW w:w="6806" w:type="dxa"/>
            <w:gridSpan w:val="3"/>
            <w:tcBorders>
              <w:top w:val="single" w:sz="4" w:space="0" w:color="auto"/>
              <w:bottom w:val="single" w:sz="4" w:space="0" w:color="auto"/>
            </w:tcBorders>
            <w:vAlign w:val="bottom"/>
          </w:tcPr>
          <w:p w:rsidR="005E40FE" w:rsidRPr="009B02AC" w:rsidRDefault="005E40FE" w:rsidP="005E40FE">
            <w:pPr>
              <w:jc w:val="left"/>
              <w:rPr>
                <w:rFonts w:ascii="Comic Sans MS" w:eastAsia="Arial Unicode MS" w:hAnsi="Comic Sans MS"/>
                <w:sz w:val="22"/>
                <w:szCs w:val="22"/>
              </w:rPr>
            </w:pPr>
          </w:p>
        </w:tc>
      </w:tr>
      <w:tr w:rsidR="005E40FE" w:rsidRPr="009B02AC" w:rsidTr="005F2A62">
        <w:trPr>
          <w:trHeight w:hRule="exact" w:val="432"/>
          <w:jc w:val="center"/>
        </w:trPr>
        <w:tc>
          <w:tcPr>
            <w:tcW w:w="4336" w:type="dxa"/>
            <w:gridSpan w:val="2"/>
            <w:vAlign w:val="bottom"/>
          </w:tcPr>
          <w:p w:rsidR="005E40FE" w:rsidRPr="009B02AC" w:rsidRDefault="005E40FE" w:rsidP="005E40FE">
            <w:pPr>
              <w:jc w:val="right"/>
              <w:rPr>
                <w:rFonts w:ascii="Comic Sans MS" w:eastAsia="Arial Unicode MS" w:hAnsi="Comic Sans MS"/>
                <w:sz w:val="22"/>
                <w:szCs w:val="22"/>
              </w:rPr>
            </w:pPr>
            <w:r w:rsidRPr="009B02AC">
              <w:rPr>
                <w:rFonts w:ascii="Comic Sans MS" w:eastAsia="Arial Unicode MS" w:hAnsi="Comic Sans MS"/>
                <w:sz w:val="22"/>
                <w:szCs w:val="22"/>
              </w:rPr>
              <w:t>Date of Birth:</w:t>
            </w:r>
          </w:p>
        </w:tc>
        <w:tc>
          <w:tcPr>
            <w:tcW w:w="6806" w:type="dxa"/>
            <w:gridSpan w:val="3"/>
            <w:tcBorders>
              <w:top w:val="single" w:sz="4" w:space="0" w:color="auto"/>
              <w:bottom w:val="single" w:sz="4" w:space="0" w:color="auto"/>
            </w:tcBorders>
            <w:vAlign w:val="bottom"/>
          </w:tcPr>
          <w:p w:rsidR="005E40FE" w:rsidRPr="009B02AC" w:rsidRDefault="005E40FE" w:rsidP="005E40FE">
            <w:pPr>
              <w:jc w:val="left"/>
              <w:rPr>
                <w:rFonts w:ascii="Comic Sans MS" w:eastAsia="Arial Unicode MS" w:hAnsi="Comic Sans MS"/>
                <w:sz w:val="22"/>
                <w:szCs w:val="22"/>
              </w:rPr>
            </w:pPr>
          </w:p>
        </w:tc>
      </w:tr>
      <w:tr w:rsidR="005E40FE" w:rsidRPr="009B02AC" w:rsidTr="005F2A62">
        <w:trPr>
          <w:trHeight w:hRule="exact" w:val="432"/>
          <w:jc w:val="center"/>
        </w:trPr>
        <w:tc>
          <w:tcPr>
            <w:tcW w:w="4336" w:type="dxa"/>
            <w:gridSpan w:val="2"/>
            <w:vAlign w:val="bottom"/>
          </w:tcPr>
          <w:p w:rsidR="005E40FE" w:rsidRPr="009B02AC" w:rsidRDefault="005E40FE" w:rsidP="005E40FE">
            <w:pPr>
              <w:jc w:val="right"/>
              <w:rPr>
                <w:rFonts w:ascii="Comic Sans MS" w:eastAsia="Arial Unicode MS" w:hAnsi="Comic Sans MS"/>
                <w:sz w:val="22"/>
                <w:szCs w:val="22"/>
              </w:rPr>
            </w:pPr>
            <w:r w:rsidRPr="009B02AC">
              <w:rPr>
                <w:rFonts w:ascii="Comic Sans MS" w:eastAsia="Arial Unicode MS" w:hAnsi="Comic Sans MS"/>
                <w:sz w:val="22"/>
                <w:szCs w:val="22"/>
              </w:rPr>
              <w:t>Employer:</w:t>
            </w:r>
          </w:p>
        </w:tc>
        <w:tc>
          <w:tcPr>
            <w:tcW w:w="6806" w:type="dxa"/>
            <w:gridSpan w:val="3"/>
            <w:tcBorders>
              <w:top w:val="single" w:sz="4" w:space="0" w:color="auto"/>
              <w:bottom w:val="single" w:sz="4" w:space="0" w:color="auto"/>
            </w:tcBorders>
            <w:vAlign w:val="bottom"/>
          </w:tcPr>
          <w:p w:rsidR="005E40FE" w:rsidRPr="009B02AC" w:rsidRDefault="005E40FE" w:rsidP="005E40FE">
            <w:pPr>
              <w:jc w:val="left"/>
              <w:rPr>
                <w:rFonts w:ascii="Comic Sans MS" w:eastAsia="Arial Unicode MS" w:hAnsi="Comic Sans MS"/>
                <w:sz w:val="22"/>
                <w:szCs w:val="22"/>
              </w:rPr>
            </w:pPr>
          </w:p>
        </w:tc>
      </w:tr>
      <w:tr w:rsidR="005E40FE" w:rsidRPr="009B02AC" w:rsidTr="005F2A62">
        <w:trPr>
          <w:gridAfter w:val="1"/>
          <w:wAfter w:w="3114" w:type="dxa"/>
          <w:trHeight w:hRule="exact" w:val="720"/>
          <w:jc w:val="center"/>
        </w:trPr>
        <w:tc>
          <w:tcPr>
            <w:tcW w:w="8028" w:type="dxa"/>
            <w:gridSpan w:val="4"/>
            <w:vAlign w:val="bottom"/>
          </w:tcPr>
          <w:p w:rsidR="005E40FE" w:rsidRPr="009B02AC" w:rsidRDefault="005E40FE" w:rsidP="005E40FE">
            <w:pPr>
              <w:jc w:val="left"/>
              <w:rPr>
                <w:rFonts w:ascii="Comic Sans MS" w:eastAsia="Arial Unicode MS" w:hAnsi="Comic Sans MS"/>
                <w:sz w:val="22"/>
                <w:szCs w:val="22"/>
              </w:rPr>
            </w:pPr>
            <w:r w:rsidRPr="009B02AC">
              <w:rPr>
                <w:rFonts w:ascii="Comic Sans MS" w:eastAsia="Arial Unicode MS" w:hAnsi="Comic Sans MS"/>
                <w:sz w:val="22"/>
                <w:szCs w:val="22"/>
              </w:rPr>
              <w:sym w:font="Wingdings" w:char="F06F"/>
            </w:r>
            <w:r w:rsidRPr="009B02AC">
              <w:rPr>
                <w:rFonts w:ascii="Comic Sans MS" w:eastAsia="Arial Unicode MS" w:hAnsi="Comic Sans MS"/>
                <w:sz w:val="22"/>
                <w:szCs w:val="22"/>
              </w:rPr>
              <w:t xml:space="preserve"> </w:t>
            </w:r>
            <w:r w:rsidRPr="009B02AC">
              <w:rPr>
                <w:rFonts w:ascii="Comic Sans MS" w:hAnsi="Comic Sans MS"/>
                <w:sz w:val="22"/>
                <w:szCs w:val="22"/>
              </w:rPr>
              <w:t>Medicaid (copy of card and a doctor’s script is required)</w:t>
            </w:r>
          </w:p>
        </w:tc>
      </w:tr>
      <w:tr w:rsidR="005E40FE" w:rsidRPr="009B02AC" w:rsidTr="005F2A62">
        <w:trPr>
          <w:gridAfter w:val="1"/>
          <w:wAfter w:w="3114" w:type="dxa"/>
          <w:trHeight w:hRule="exact" w:val="720"/>
          <w:jc w:val="center"/>
        </w:trPr>
        <w:tc>
          <w:tcPr>
            <w:tcW w:w="8028" w:type="dxa"/>
            <w:gridSpan w:val="4"/>
            <w:vAlign w:val="bottom"/>
          </w:tcPr>
          <w:p w:rsidR="005E40FE" w:rsidRPr="009B02AC" w:rsidRDefault="005E40FE" w:rsidP="005E40FE">
            <w:pPr>
              <w:jc w:val="left"/>
              <w:rPr>
                <w:rFonts w:ascii="Comic Sans MS" w:eastAsia="Arial Unicode MS" w:hAnsi="Comic Sans MS"/>
                <w:sz w:val="22"/>
                <w:szCs w:val="22"/>
              </w:rPr>
            </w:pPr>
            <w:r w:rsidRPr="009B02AC">
              <w:rPr>
                <w:rFonts w:ascii="Comic Sans MS" w:eastAsia="Arial Unicode MS" w:hAnsi="Comic Sans MS"/>
                <w:sz w:val="22"/>
                <w:szCs w:val="22"/>
              </w:rPr>
              <w:sym w:font="Wingdings" w:char="F06F"/>
            </w:r>
            <w:r w:rsidRPr="009B02AC">
              <w:rPr>
                <w:rFonts w:ascii="Comic Sans MS" w:eastAsia="Arial Unicode MS" w:hAnsi="Comic Sans MS"/>
                <w:sz w:val="22"/>
                <w:szCs w:val="22"/>
              </w:rPr>
              <w:t xml:space="preserve"> Private Pay</w:t>
            </w:r>
          </w:p>
        </w:tc>
      </w:tr>
      <w:tr w:rsidR="005E40FE" w:rsidRPr="009B02AC" w:rsidTr="005F2A62">
        <w:trPr>
          <w:gridAfter w:val="1"/>
          <w:wAfter w:w="3114" w:type="dxa"/>
          <w:trHeight w:hRule="exact" w:val="720"/>
          <w:jc w:val="center"/>
        </w:trPr>
        <w:tc>
          <w:tcPr>
            <w:tcW w:w="8028" w:type="dxa"/>
            <w:gridSpan w:val="4"/>
            <w:vAlign w:val="bottom"/>
          </w:tcPr>
          <w:p w:rsidR="005E40FE" w:rsidRPr="009B02AC" w:rsidRDefault="005E40FE" w:rsidP="005E40FE">
            <w:pPr>
              <w:jc w:val="left"/>
              <w:rPr>
                <w:rFonts w:ascii="Comic Sans MS" w:eastAsia="Arial Unicode MS" w:hAnsi="Comic Sans MS"/>
                <w:sz w:val="22"/>
                <w:szCs w:val="22"/>
              </w:rPr>
            </w:pPr>
            <w:r w:rsidRPr="009B02AC">
              <w:rPr>
                <w:rFonts w:ascii="Comic Sans MS" w:eastAsia="Arial Unicode MS" w:hAnsi="Comic Sans MS"/>
                <w:sz w:val="22"/>
                <w:szCs w:val="22"/>
              </w:rPr>
              <w:sym w:font="Wingdings" w:char="F06F"/>
            </w:r>
            <w:r w:rsidRPr="009B02AC">
              <w:rPr>
                <w:rFonts w:ascii="Comic Sans MS" w:eastAsia="Arial Unicode MS" w:hAnsi="Comic Sans MS"/>
                <w:sz w:val="22"/>
                <w:szCs w:val="22"/>
              </w:rPr>
              <w:t xml:space="preserve"> Peer Model (my child will not receive direct therapy services during </w:t>
            </w:r>
            <w:r>
              <w:rPr>
                <w:rFonts w:ascii="Comic Sans MS" w:eastAsia="Arial Unicode MS" w:hAnsi="Comic Sans MS"/>
                <w:sz w:val="22"/>
                <w:szCs w:val="22"/>
              </w:rPr>
              <w:t>class</w:t>
            </w:r>
            <w:r w:rsidRPr="009B02AC">
              <w:rPr>
                <w:rFonts w:ascii="Comic Sans MS" w:eastAsia="Arial Unicode MS" w:hAnsi="Comic Sans MS"/>
                <w:sz w:val="22"/>
                <w:szCs w:val="22"/>
              </w:rPr>
              <w:t>)</w:t>
            </w:r>
          </w:p>
        </w:tc>
      </w:tr>
    </w:tbl>
    <w:p w:rsidR="005E40FE" w:rsidRPr="00D33D4C" w:rsidRDefault="005E40FE" w:rsidP="005F2A62">
      <w:pPr>
        <w:jc w:val="center"/>
        <w:rPr>
          <w:rFonts w:ascii="Comic Sans MS" w:hAnsi="Comic Sans MS"/>
          <w:b/>
          <w:sz w:val="18"/>
          <w:szCs w:val="18"/>
          <w:u w:val="single"/>
        </w:rPr>
      </w:pPr>
    </w:p>
    <w:p w:rsidR="005E40FE" w:rsidRDefault="005E40FE" w:rsidP="005F2A62">
      <w:pPr>
        <w:jc w:val="center"/>
        <w:rPr>
          <w:rFonts w:ascii="Comic Sans MS" w:hAnsi="Comic Sans MS"/>
          <w:b/>
          <w:sz w:val="24"/>
          <w:szCs w:val="24"/>
          <w:u w:val="single"/>
        </w:rPr>
      </w:pPr>
    </w:p>
    <w:p w:rsidR="005E40FE" w:rsidRDefault="005E40FE" w:rsidP="005F2A62">
      <w:pPr>
        <w:rPr>
          <w:rFonts w:ascii="Cambria" w:hAnsi="Cambria"/>
          <w:szCs w:val="18"/>
          <w:u w:val="single"/>
        </w:rPr>
      </w:pPr>
    </w:p>
    <w:p w:rsidR="005E40FE" w:rsidRDefault="005E40FE" w:rsidP="005F2A62">
      <w:pPr>
        <w:rPr>
          <w:rFonts w:ascii="Cambria" w:hAnsi="Cambria"/>
          <w:szCs w:val="18"/>
          <w:u w:val="single"/>
        </w:rPr>
      </w:pPr>
    </w:p>
    <w:p w:rsidR="005E40FE" w:rsidRDefault="005E40FE" w:rsidP="005F2A62">
      <w:pPr>
        <w:rPr>
          <w:rFonts w:ascii="Cambria" w:hAnsi="Cambria"/>
          <w:szCs w:val="18"/>
          <w:u w:val="single"/>
        </w:rPr>
      </w:pPr>
    </w:p>
    <w:p w:rsidR="005E40FE" w:rsidRDefault="005E40FE" w:rsidP="005F2A62">
      <w:pPr>
        <w:rPr>
          <w:rFonts w:ascii="Cambria" w:hAnsi="Cambria"/>
          <w:szCs w:val="18"/>
          <w:u w:val="single"/>
        </w:rPr>
      </w:pPr>
    </w:p>
    <w:p w:rsidR="005E40FE" w:rsidRDefault="005E40FE" w:rsidP="005F2A62">
      <w:pPr>
        <w:rPr>
          <w:rFonts w:ascii="Cambria" w:hAnsi="Cambria"/>
          <w:szCs w:val="18"/>
          <w:u w:val="single"/>
        </w:rPr>
      </w:pPr>
    </w:p>
    <w:p w:rsidR="005E40FE" w:rsidRDefault="005E40FE" w:rsidP="005F2A62">
      <w:pPr>
        <w:rPr>
          <w:rFonts w:ascii="Cambria" w:hAnsi="Cambria"/>
          <w:szCs w:val="18"/>
          <w:u w:val="single"/>
        </w:rPr>
      </w:pPr>
    </w:p>
    <w:p w:rsidR="00044569" w:rsidRPr="00FA1DC6" w:rsidRDefault="00044569" w:rsidP="00FA1DC6">
      <w:pPr>
        <w:jc w:val="left"/>
        <w:rPr>
          <w:rFonts w:ascii="Comic Sans MS" w:hAnsi="Comic Sans MS" w:cs="Courier New"/>
        </w:rPr>
        <w:sectPr w:rsidR="00044569" w:rsidRPr="00FA1DC6" w:rsidSect="008C65FD">
          <w:type w:val="continuous"/>
          <w:pgSz w:w="12240" w:h="15840"/>
          <w:pgMar w:top="576" w:right="720" w:bottom="677" w:left="720" w:header="720" w:footer="720" w:gutter="0"/>
          <w:cols w:space="720"/>
          <w:docGrid w:linePitch="360"/>
        </w:sectPr>
      </w:pPr>
    </w:p>
    <w:p w:rsidR="00A60552" w:rsidRPr="00044569" w:rsidRDefault="00A60552" w:rsidP="00FA1DC6">
      <w:pPr>
        <w:rPr>
          <w:rFonts w:ascii="Times New Roman" w:hAnsi="Times New Roman"/>
          <w:szCs w:val="24"/>
        </w:rPr>
      </w:pPr>
    </w:p>
    <w:sectPr w:rsidR="00A60552" w:rsidRPr="00044569" w:rsidSect="008E5C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8D" w:rsidRDefault="00B1028D">
      <w:r>
        <w:separator/>
      </w:r>
    </w:p>
  </w:endnote>
  <w:endnote w:type="continuationSeparator" w:id="0">
    <w:p w:rsidR="00B1028D" w:rsidRDefault="00B1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69" w:rsidRPr="00D44C77" w:rsidRDefault="00621D69" w:rsidP="00621D69">
    <w:pPr>
      <w:pStyle w:val="Footer"/>
      <w:rPr>
        <w:sz w:val="16"/>
        <w:szCs w:val="16"/>
      </w:rPr>
    </w:pPr>
    <w:r>
      <w:rPr>
        <w:color w:val="7F7F7F"/>
        <w:spacing w:val="60"/>
      </w:rPr>
      <w:t>Page</w:t>
    </w:r>
    <w:r>
      <w:t xml:space="preserve"> | </w:t>
    </w:r>
    <w:r w:rsidR="00BF3004">
      <w:fldChar w:fldCharType="begin"/>
    </w:r>
    <w:r w:rsidR="009A7226">
      <w:instrText xml:space="preserve"> PAGE   \* MERGEFORMAT </w:instrText>
    </w:r>
    <w:r w:rsidR="00BF3004">
      <w:fldChar w:fldCharType="separate"/>
    </w:r>
    <w:r w:rsidR="000467FA" w:rsidRPr="000467FA">
      <w:rPr>
        <w:b/>
        <w:noProof/>
      </w:rPr>
      <w:t>6</w:t>
    </w:r>
    <w:r w:rsidR="00BF3004">
      <w:rPr>
        <w:b/>
        <w:noProof/>
      </w:rPr>
      <w:fldChar w:fldCharType="end"/>
    </w:r>
    <w:r>
      <w:tab/>
    </w:r>
    <w:r w:rsidR="00D44C77">
      <w:t xml:space="preserve">                   </w:t>
    </w:r>
    <w:r>
      <w:tab/>
      <w:t xml:space="preserve">     </w:t>
    </w:r>
    <w:r w:rsidR="00D44C77">
      <w:t xml:space="preserve">   </w:t>
    </w:r>
    <w:r w:rsidR="00BF3004" w:rsidRPr="00D44C77">
      <w:rPr>
        <w:sz w:val="16"/>
        <w:szCs w:val="16"/>
      </w:rPr>
      <w:fldChar w:fldCharType="begin"/>
    </w:r>
    <w:r w:rsidRPr="00D44C77">
      <w:rPr>
        <w:sz w:val="16"/>
        <w:szCs w:val="16"/>
      </w:rPr>
      <w:instrText xml:space="preserve"> DATE \@ "M/d/yyyy" </w:instrText>
    </w:r>
    <w:r w:rsidR="00BF3004" w:rsidRPr="00D44C77">
      <w:rPr>
        <w:sz w:val="16"/>
        <w:szCs w:val="16"/>
      </w:rPr>
      <w:fldChar w:fldCharType="separate"/>
    </w:r>
    <w:r w:rsidR="00C645F2">
      <w:rPr>
        <w:noProof/>
        <w:sz w:val="16"/>
        <w:szCs w:val="16"/>
      </w:rPr>
      <w:t>8/7/2018</w:t>
    </w:r>
    <w:r w:rsidR="00BF3004" w:rsidRPr="00D44C7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B9" w:rsidRPr="00D44C77" w:rsidRDefault="00615FB9" w:rsidP="00621D69">
    <w:pPr>
      <w:pStyle w:val="Footer"/>
      <w:rPr>
        <w:sz w:val="16"/>
        <w:szCs w:val="16"/>
      </w:rPr>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8D" w:rsidRDefault="00B1028D">
      <w:r>
        <w:separator/>
      </w:r>
    </w:p>
  </w:footnote>
  <w:footnote w:type="continuationSeparator" w:id="0">
    <w:p w:rsidR="00B1028D" w:rsidRDefault="00B1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E5"/>
    <w:multiLevelType w:val="hybridMultilevel"/>
    <w:tmpl w:val="3BC082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4C69"/>
    <w:multiLevelType w:val="hybridMultilevel"/>
    <w:tmpl w:val="341EE00E"/>
    <w:lvl w:ilvl="0" w:tplc="66509BBC">
      <w:start w:val="5"/>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DC6"/>
    <w:multiLevelType w:val="multilevel"/>
    <w:tmpl w:val="53204EC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96731"/>
    <w:multiLevelType w:val="hybridMultilevel"/>
    <w:tmpl w:val="419C755C"/>
    <w:lvl w:ilvl="0" w:tplc="E9748C4E">
      <w:start w:val="1"/>
      <w:numFmt w:val="decimal"/>
      <w:lvlText w:val="%1."/>
      <w:lvlJc w:val="left"/>
      <w:pPr>
        <w:tabs>
          <w:tab w:val="num" w:pos="720"/>
        </w:tabs>
        <w:ind w:left="720" w:hanging="360"/>
      </w:pPr>
    </w:lvl>
    <w:lvl w:ilvl="1" w:tplc="17AA1452" w:tentative="1">
      <w:start w:val="1"/>
      <w:numFmt w:val="lowerLetter"/>
      <w:lvlText w:val="%2."/>
      <w:lvlJc w:val="left"/>
      <w:pPr>
        <w:tabs>
          <w:tab w:val="num" w:pos="1440"/>
        </w:tabs>
        <w:ind w:left="1440" w:hanging="360"/>
      </w:pPr>
    </w:lvl>
    <w:lvl w:ilvl="2" w:tplc="EB8E3614" w:tentative="1">
      <w:start w:val="1"/>
      <w:numFmt w:val="lowerRoman"/>
      <w:lvlText w:val="%3."/>
      <w:lvlJc w:val="right"/>
      <w:pPr>
        <w:tabs>
          <w:tab w:val="num" w:pos="2160"/>
        </w:tabs>
        <w:ind w:left="2160" w:hanging="180"/>
      </w:pPr>
    </w:lvl>
    <w:lvl w:ilvl="3" w:tplc="F7B450AC" w:tentative="1">
      <w:start w:val="1"/>
      <w:numFmt w:val="decimal"/>
      <w:lvlText w:val="%4."/>
      <w:lvlJc w:val="left"/>
      <w:pPr>
        <w:tabs>
          <w:tab w:val="num" w:pos="2880"/>
        </w:tabs>
        <w:ind w:left="2880" w:hanging="360"/>
      </w:pPr>
    </w:lvl>
    <w:lvl w:ilvl="4" w:tplc="69685908" w:tentative="1">
      <w:start w:val="1"/>
      <w:numFmt w:val="lowerLetter"/>
      <w:lvlText w:val="%5."/>
      <w:lvlJc w:val="left"/>
      <w:pPr>
        <w:tabs>
          <w:tab w:val="num" w:pos="3600"/>
        </w:tabs>
        <w:ind w:left="3600" w:hanging="360"/>
      </w:pPr>
    </w:lvl>
    <w:lvl w:ilvl="5" w:tplc="F5348870" w:tentative="1">
      <w:start w:val="1"/>
      <w:numFmt w:val="lowerRoman"/>
      <w:lvlText w:val="%6."/>
      <w:lvlJc w:val="right"/>
      <w:pPr>
        <w:tabs>
          <w:tab w:val="num" w:pos="4320"/>
        </w:tabs>
        <w:ind w:left="4320" w:hanging="180"/>
      </w:pPr>
    </w:lvl>
    <w:lvl w:ilvl="6" w:tplc="C16CE5B8" w:tentative="1">
      <w:start w:val="1"/>
      <w:numFmt w:val="decimal"/>
      <w:lvlText w:val="%7."/>
      <w:lvlJc w:val="left"/>
      <w:pPr>
        <w:tabs>
          <w:tab w:val="num" w:pos="5040"/>
        </w:tabs>
        <w:ind w:left="5040" w:hanging="360"/>
      </w:pPr>
    </w:lvl>
    <w:lvl w:ilvl="7" w:tplc="751C15D4" w:tentative="1">
      <w:start w:val="1"/>
      <w:numFmt w:val="lowerLetter"/>
      <w:lvlText w:val="%8."/>
      <w:lvlJc w:val="left"/>
      <w:pPr>
        <w:tabs>
          <w:tab w:val="num" w:pos="5760"/>
        </w:tabs>
        <w:ind w:left="5760" w:hanging="360"/>
      </w:pPr>
    </w:lvl>
    <w:lvl w:ilvl="8" w:tplc="C5E690DC" w:tentative="1">
      <w:start w:val="1"/>
      <w:numFmt w:val="lowerRoman"/>
      <w:lvlText w:val="%9."/>
      <w:lvlJc w:val="right"/>
      <w:pPr>
        <w:tabs>
          <w:tab w:val="num" w:pos="6480"/>
        </w:tabs>
        <w:ind w:left="6480" w:hanging="180"/>
      </w:pPr>
    </w:lvl>
  </w:abstractNum>
  <w:abstractNum w:abstractNumId="4" w15:restartNumberingAfterBreak="0">
    <w:nsid w:val="0BA55D29"/>
    <w:multiLevelType w:val="hybridMultilevel"/>
    <w:tmpl w:val="B510D6E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03013F"/>
    <w:multiLevelType w:val="hybridMultilevel"/>
    <w:tmpl w:val="1B00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C80427"/>
    <w:multiLevelType w:val="hybridMultilevel"/>
    <w:tmpl w:val="06F8A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B2242"/>
    <w:multiLevelType w:val="hybridMultilevel"/>
    <w:tmpl w:val="0D168B22"/>
    <w:lvl w:ilvl="0" w:tplc="BE345BE8">
      <w:start w:val="1"/>
      <w:numFmt w:val="decimal"/>
      <w:lvlText w:val="%1."/>
      <w:lvlJc w:val="left"/>
      <w:pPr>
        <w:tabs>
          <w:tab w:val="num" w:pos="720"/>
        </w:tabs>
        <w:ind w:left="720" w:hanging="360"/>
      </w:pPr>
    </w:lvl>
    <w:lvl w:ilvl="1" w:tplc="2F3A40A0" w:tentative="1">
      <w:start w:val="1"/>
      <w:numFmt w:val="lowerLetter"/>
      <w:lvlText w:val="%2."/>
      <w:lvlJc w:val="left"/>
      <w:pPr>
        <w:tabs>
          <w:tab w:val="num" w:pos="1440"/>
        </w:tabs>
        <w:ind w:left="1440" w:hanging="360"/>
      </w:pPr>
    </w:lvl>
    <w:lvl w:ilvl="2" w:tplc="B7B295B6" w:tentative="1">
      <w:start w:val="1"/>
      <w:numFmt w:val="lowerRoman"/>
      <w:lvlText w:val="%3."/>
      <w:lvlJc w:val="right"/>
      <w:pPr>
        <w:tabs>
          <w:tab w:val="num" w:pos="2160"/>
        </w:tabs>
        <w:ind w:left="2160" w:hanging="180"/>
      </w:pPr>
    </w:lvl>
    <w:lvl w:ilvl="3" w:tplc="02CCCD06" w:tentative="1">
      <w:start w:val="1"/>
      <w:numFmt w:val="decimal"/>
      <w:lvlText w:val="%4."/>
      <w:lvlJc w:val="left"/>
      <w:pPr>
        <w:tabs>
          <w:tab w:val="num" w:pos="2880"/>
        </w:tabs>
        <w:ind w:left="2880" w:hanging="360"/>
      </w:pPr>
    </w:lvl>
    <w:lvl w:ilvl="4" w:tplc="14EACD1E" w:tentative="1">
      <w:start w:val="1"/>
      <w:numFmt w:val="lowerLetter"/>
      <w:lvlText w:val="%5."/>
      <w:lvlJc w:val="left"/>
      <w:pPr>
        <w:tabs>
          <w:tab w:val="num" w:pos="3600"/>
        </w:tabs>
        <w:ind w:left="3600" w:hanging="360"/>
      </w:pPr>
    </w:lvl>
    <w:lvl w:ilvl="5" w:tplc="9E2C831A" w:tentative="1">
      <w:start w:val="1"/>
      <w:numFmt w:val="lowerRoman"/>
      <w:lvlText w:val="%6."/>
      <w:lvlJc w:val="right"/>
      <w:pPr>
        <w:tabs>
          <w:tab w:val="num" w:pos="4320"/>
        </w:tabs>
        <w:ind w:left="4320" w:hanging="180"/>
      </w:pPr>
    </w:lvl>
    <w:lvl w:ilvl="6" w:tplc="FED61850" w:tentative="1">
      <w:start w:val="1"/>
      <w:numFmt w:val="decimal"/>
      <w:lvlText w:val="%7."/>
      <w:lvlJc w:val="left"/>
      <w:pPr>
        <w:tabs>
          <w:tab w:val="num" w:pos="5040"/>
        </w:tabs>
        <w:ind w:left="5040" w:hanging="360"/>
      </w:pPr>
    </w:lvl>
    <w:lvl w:ilvl="7" w:tplc="307C7F3A" w:tentative="1">
      <w:start w:val="1"/>
      <w:numFmt w:val="lowerLetter"/>
      <w:lvlText w:val="%8."/>
      <w:lvlJc w:val="left"/>
      <w:pPr>
        <w:tabs>
          <w:tab w:val="num" w:pos="5760"/>
        </w:tabs>
        <w:ind w:left="5760" w:hanging="360"/>
      </w:pPr>
    </w:lvl>
    <w:lvl w:ilvl="8" w:tplc="49746946" w:tentative="1">
      <w:start w:val="1"/>
      <w:numFmt w:val="lowerRoman"/>
      <w:lvlText w:val="%9."/>
      <w:lvlJc w:val="right"/>
      <w:pPr>
        <w:tabs>
          <w:tab w:val="num" w:pos="6480"/>
        </w:tabs>
        <w:ind w:left="6480" w:hanging="180"/>
      </w:pPr>
    </w:lvl>
  </w:abstractNum>
  <w:abstractNum w:abstractNumId="8" w15:restartNumberingAfterBreak="0">
    <w:nsid w:val="0E8F25A4"/>
    <w:multiLevelType w:val="hybridMultilevel"/>
    <w:tmpl w:val="A5A09174"/>
    <w:lvl w:ilvl="0" w:tplc="8A7C3A70">
      <w:start w:val="1"/>
      <w:numFmt w:val="decimal"/>
      <w:lvlText w:val="%1."/>
      <w:lvlJc w:val="left"/>
      <w:pPr>
        <w:tabs>
          <w:tab w:val="num" w:pos="360"/>
        </w:tabs>
        <w:ind w:left="360" w:hanging="360"/>
      </w:pPr>
      <w:rPr>
        <w:rFonts w:cs="Times New Roman"/>
        <w:b/>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 w15:restartNumberingAfterBreak="0">
    <w:nsid w:val="0EA6357C"/>
    <w:multiLevelType w:val="hybridMultilevel"/>
    <w:tmpl w:val="ACD637B4"/>
    <w:lvl w:ilvl="0" w:tplc="122A3380">
      <w:start w:val="1"/>
      <w:numFmt w:val="decimal"/>
      <w:lvlText w:val="%1."/>
      <w:lvlJc w:val="left"/>
      <w:pPr>
        <w:tabs>
          <w:tab w:val="num" w:pos="720"/>
        </w:tabs>
        <w:ind w:left="720" w:hanging="360"/>
      </w:pPr>
      <w:rPr>
        <w:rFonts w:hint="default"/>
      </w:rPr>
    </w:lvl>
    <w:lvl w:ilvl="1" w:tplc="1E04D74A" w:tentative="1">
      <w:start w:val="1"/>
      <w:numFmt w:val="lowerLetter"/>
      <w:lvlText w:val="%2."/>
      <w:lvlJc w:val="left"/>
      <w:pPr>
        <w:tabs>
          <w:tab w:val="num" w:pos="1440"/>
        </w:tabs>
        <w:ind w:left="1440" w:hanging="360"/>
      </w:pPr>
    </w:lvl>
    <w:lvl w:ilvl="2" w:tplc="C8587F06" w:tentative="1">
      <w:start w:val="1"/>
      <w:numFmt w:val="lowerRoman"/>
      <w:lvlText w:val="%3."/>
      <w:lvlJc w:val="right"/>
      <w:pPr>
        <w:tabs>
          <w:tab w:val="num" w:pos="2160"/>
        </w:tabs>
        <w:ind w:left="2160" w:hanging="180"/>
      </w:pPr>
    </w:lvl>
    <w:lvl w:ilvl="3" w:tplc="70D622A2" w:tentative="1">
      <w:start w:val="1"/>
      <w:numFmt w:val="decimal"/>
      <w:lvlText w:val="%4."/>
      <w:lvlJc w:val="left"/>
      <w:pPr>
        <w:tabs>
          <w:tab w:val="num" w:pos="2880"/>
        </w:tabs>
        <w:ind w:left="2880" w:hanging="360"/>
      </w:pPr>
    </w:lvl>
    <w:lvl w:ilvl="4" w:tplc="1354C520" w:tentative="1">
      <w:start w:val="1"/>
      <w:numFmt w:val="lowerLetter"/>
      <w:lvlText w:val="%5."/>
      <w:lvlJc w:val="left"/>
      <w:pPr>
        <w:tabs>
          <w:tab w:val="num" w:pos="3600"/>
        </w:tabs>
        <w:ind w:left="3600" w:hanging="360"/>
      </w:pPr>
    </w:lvl>
    <w:lvl w:ilvl="5" w:tplc="0DA27A6A" w:tentative="1">
      <w:start w:val="1"/>
      <w:numFmt w:val="lowerRoman"/>
      <w:lvlText w:val="%6."/>
      <w:lvlJc w:val="right"/>
      <w:pPr>
        <w:tabs>
          <w:tab w:val="num" w:pos="4320"/>
        </w:tabs>
        <w:ind w:left="4320" w:hanging="180"/>
      </w:pPr>
    </w:lvl>
    <w:lvl w:ilvl="6" w:tplc="D15C4516" w:tentative="1">
      <w:start w:val="1"/>
      <w:numFmt w:val="decimal"/>
      <w:lvlText w:val="%7."/>
      <w:lvlJc w:val="left"/>
      <w:pPr>
        <w:tabs>
          <w:tab w:val="num" w:pos="5040"/>
        </w:tabs>
        <w:ind w:left="5040" w:hanging="360"/>
      </w:pPr>
    </w:lvl>
    <w:lvl w:ilvl="7" w:tplc="C930BA40" w:tentative="1">
      <w:start w:val="1"/>
      <w:numFmt w:val="lowerLetter"/>
      <w:lvlText w:val="%8."/>
      <w:lvlJc w:val="left"/>
      <w:pPr>
        <w:tabs>
          <w:tab w:val="num" w:pos="5760"/>
        </w:tabs>
        <w:ind w:left="5760" w:hanging="360"/>
      </w:pPr>
    </w:lvl>
    <w:lvl w:ilvl="8" w:tplc="BB426E56" w:tentative="1">
      <w:start w:val="1"/>
      <w:numFmt w:val="lowerRoman"/>
      <w:lvlText w:val="%9."/>
      <w:lvlJc w:val="right"/>
      <w:pPr>
        <w:tabs>
          <w:tab w:val="num" w:pos="6480"/>
        </w:tabs>
        <w:ind w:left="6480" w:hanging="180"/>
      </w:pPr>
    </w:lvl>
  </w:abstractNum>
  <w:abstractNum w:abstractNumId="10" w15:restartNumberingAfterBreak="0">
    <w:nsid w:val="0F084646"/>
    <w:multiLevelType w:val="hybridMultilevel"/>
    <w:tmpl w:val="7320011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024"/>
    <w:multiLevelType w:val="hybridMultilevel"/>
    <w:tmpl w:val="456CA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A3326"/>
    <w:multiLevelType w:val="hybridMultilevel"/>
    <w:tmpl w:val="8C2E5D1C"/>
    <w:lvl w:ilvl="0" w:tplc="AD98105A">
      <w:start w:val="3800"/>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77241C"/>
    <w:multiLevelType w:val="hybridMultilevel"/>
    <w:tmpl w:val="B156AE82"/>
    <w:lvl w:ilvl="0" w:tplc="CCB0293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DD02A8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D469FF"/>
    <w:multiLevelType w:val="hybridMultilevel"/>
    <w:tmpl w:val="34089EF8"/>
    <w:lvl w:ilvl="0" w:tplc="1DD02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A4DAC"/>
    <w:multiLevelType w:val="hybridMultilevel"/>
    <w:tmpl w:val="03AC3866"/>
    <w:lvl w:ilvl="0" w:tplc="A73898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67F2F"/>
    <w:multiLevelType w:val="hybridMultilevel"/>
    <w:tmpl w:val="FCCE0F6E"/>
    <w:lvl w:ilvl="0" w:tplc="FFFFFFFF">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D2D533E"/>
    <w:multiLevelType w:val="hybridMultilevel"/>
    <w:tmpl w:val="5D7A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A04A3"/>
    <w:multiLevelType w:val="hybridMultilevel"/>
    <w:tmpl w:val="43269988"/>
    <w:lvl w:ilvl="0" w:tplc="BBD8FEA2">
      <w:start w:val="1"/>
      <w:numFmt w:val="bullet"/>
      <w:lvlText w:val=""/>
      <w:lvlJc w:val="left"/>
      <w:pPr>
        <w:tabs>
          <w:tab w:val="num" w:pos="720"/>
        </w:tabs>
        <w:ind w:left="720" w:hanging="360"/>
      </w:pPr>
      <w:rPr>
        <w:rFonts w:ascii="Symbol" w:hAnsi="Symbol" w:hint="default"/>
      </w:rPr>
    </w:lvl>
    <w:lvl w:ilvl="1" w:tplc="5A665D7A" w:tentative="1">
      <w:start w:val="1"/>
      <w:numFmt w:val="bullet"/>
      <w:lvlText w:val="o"/>
      <w:lvlJc w:val="left"/>
      <w:pPr>
        <w:tabs>
          <w:tab w:val="num" w:pos="1440"/>
        </w:tabs>
        <w:ind w:left="1440" w:hanging="360"/>
      </w:pPr>
      <w:rPr>
        <w:rFonts w:ascii="Courier New" w:hAnsi="Courier New" w:cs="Arial Black" w:hint="default"/>
      </w:rPr>
    </w:lvl>
    <w:lvl w:ilvl="2" w:tplc="99A020B0" w:tentative="1">
      <w:start w:val="1"/>
      <w:numFmt w:val="bullet"/>
      <w:lvlText w:val=""/>
      <w:lvlJc w:val="left"/>
      <w:pPr>
        <w:tabs>
          <w:tab w:val="num" w:pos="2160"/>
        </w:tabs>
        <w:ind w:left="2160" w:hanging="360"/>
      </w:pPr>
      <w:rPr>
        <w:rFonts w:ascii="Wingdings" w:hAnsi="Wingdings" w:hint="default"/>
      </w:rPr>
    </w:lvl>
    <w:lvl w:ilvl="3" w:tplc="49CECEF2" w:tentative="1">
      <w:start w:val="1"/>
      <w:numFmt w:val="bullet"/>
      <w:lvlText w:val=""/>
      <w:lvlJc w:val="left"/>
      <w:pPr>
        <w:tabs>
          <w:tab w:val="num" w:pos="2880"/>
        </w:tabs>
        <w:ind w:left="2880" w:hanging="360"/>
      </w:pPr>
      <w:rPr>
        <w:rFonts w:ascii="Symbol" w:hAnsi="Symbol" w:hint="default"/>
      </w:rPr>
    </w:lvl>
    <w:lvl w:ilvl="4" w:tplc="9ED037D2" w:tentative="1">
      <w:start w:val="1"/>
      <w:numFmt w:val="bullet"/>
      <w:lvlText w:val="o"/>
      <w:lvlJc w:val="left"/>
      <w:pPr>
        <w:tabs>
          <w:tab w:val="num" w:pos="3600"/>
        </w:tabs>
        <w:ind w:left="3600" w:hanging="360"/>
      </w:pPr>
      <w:rPr>
        <w:rFonts w:ascii="Courier New" w:hAnsi="Courier New" w:cs="Arial Black" w:hint="default"/>
      </w:rPr>
    </w:lvl>
    <w:lvl w:ilvl="5" w:tplc="E8C2E104" w:tentative="1">
      <w:start w:val="1"/>
      <w:numFmt w:val="bullet"/>
      <w:lvlText w:val=""/>
      <w:lvlJc w:val="left"/>
      <w:pPr>
        <w:tabs>
          <w:tab w:val="num" w:pos="4320"/>
        </w:tabs>
        <w:ind w:left="4320" w:hanging="360"/>
      </w:pPr>
      <w:rPr>
        <w:rFonts w:ascii="Wingdings" w:hAnsi="Wingdings" w:hint="default"/>
      </w:rPr>
    </w:lvl>
    <w:lvl w:ilvl="6" w:tplc="E3421C4E" w:tentative="1">
      <w:start w:val="1"/>
      <w:numFmt w:val="bullet"/>
      <w:lvlText w:val=""/>
      <w:lvlJc w:val="left"/>
      <w:pPr>
        <w:tabs>
          <w:tab w:val="num" w:pos="5040"/>
        </w:tabs>
        <w:ind w:left="5040" w:hanging="360"/>
      </w:pPr>
      <w:rPr>
        <w:rFonts w:ascii="Symbol" w:hAnsi="Symbol" w:hint="default"/>
      </w:rPr>
    </w:lvl>
    <w:lvl w:ilvl="7" w:tplc="5656AD80" w:tentative="1">
      <w:start w:val="1"/>
      <w:numFmt w:val="bullet"/>
      <w:lvlText w:val="o"/>
      <w:lvlJc w:val="left"/>
      <w:pPr>
        <w:tabs>
          <w:tab w:val="num" w:pos="5760"/>
        </w:tabs>
        <w:ind w:left="5760" w:hanging="360"/>
      </w:pPr>
      <w:rPr>
        <w:rFonts w:ascii="Courier New" w:hAnsi="Courier New" w:cs="Arial Black" w:hint="default"/>
      </w:rPr>
    </w:lvl>
    <w:lvl w:ilvl="8" w:tplc="B47685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154C1"/>
    <w:multiLevelType w:val="hybridMultilevel"/>
    <w:tmpl w:val="74F42D40"/>
    <w:lvl w:ilvl="0" w:tplc="4C2CB7DE">
      <w:numFmt w:val="bullet"/>
      <w:lvlText w:val=""/>
      <w:lvlJc w:val="left"/>
      <w:pPr>
        <w:tabs>
          <w:tab w:val="num" w:pos="375"/>
        </w:tabs>
        <w:ind w:left="375" w:hanging="375"/>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7B23A6"/>
    <w:multiLevelType w:val="hybridMultilevel"/>
    <w:tmpl w:val="8E083A5E"/>
    <w:lvl w:ilvl="0" w:tplc="683EA4BC">
      <w:start w:val="1"/>
      <w:numFmt w:val="bullet"/>
      <w:lvlText w:val=""/>
      <w:lvlJc w:val="left"/>
      <w:pPr>
        <w:tabs>
          <w:tab w:val="num" w:pos="720"/>
        </w:tabs>
        <w:ind w:left="720" w:hanging="360"/>
      </w:pPr>
      <w:rPr>
        <w:rFonts w:ascii="Symbol" w:hAnsi="Symbol" w:hint="default"/>
      </w:rPr>
    </w:lvl>
    <w:lvl w:ilvl="1" w:tplc="5846DF68" w:tentative="1">
      <w:start w:val="1"/>
      <w:numFmt w:val="bullet"/>
      <w:lvlText w:val="o"/>
      <w:lvlJc w:val="left"/>
      <w:pPr>
        <w:tabs>
          <w:tab w:val="num" w:pos="1440"/>
        </w:tabs>
        <w:ind w:left="1440" w:hanging="360"/>
      </w:pPr>
      <w:rPr>
        <w:rFonts w:ascii="Courier New" w:hAnsi="Courier New" w:cs="Arial Black" w:hint="default"/>
      </w:rPr>
    </w:lvl>
    <w:lvl w:ilvl="2" w:tplc="45E84AC8" w:tentative="1">
      <w:start w:val="1"/>
      <w:numFmt w:val="bullet"/>
      <w:lvlText w:val=""/>
      <w:lvlJc w:val="left"/>
      <w:pPr>
        <w:tabs>
          <w:tab w:val="num" w:pos="2160"/>
        </w:tabs>
        <w:ind w:left="2160" w:hanging="360"/>
      </w:pPr>
      <w:rPr>
        <w:rFonts w:ascii="Wingdings" w:hAnsi="Wingdings" w:hint="default"/>
      </w:rPr>
    </w:lvl>
    <w:lvl w:ilvl="3" w:tplc="4C1AF6E6" w:tentative="1">
      <w:start w:val="1"/>
      <w:numFmt w:val="bullet"/>
      <w:lvlText w:val=""/>
      <w:lvlJc w:val="left"/>
      <w:pPr>
        <w:tabs>
          <w:tab w:val="num" w:pos="2880"/>
        </w:tabs>
        <w:ind w:left="2880" w:hanging="360"/>
      </w:pPr>
      <w:rPr>
        <w:rFonts w:ascii="Symbol" w:hAnsi="Symbol" w:hint="default"/>
      </w:rPr>
    </w:lvl>
    <w:lvl w:ilvl="4" w:tplc="640CB888" w:tentative="1">
      <w:start w:val="1"/>
      <w:numFmt w:val="bullet"/>
      <w:lvlText w:val="o"/>
      <w:lvlJc w:val="left"/>
      <w:pPr>
        <w:tabs>
          <w:tab w:val="num" w:pos="3600"/>
        </w:tabs>
        <w:ind w:left="3600" w:hanging="360"/>
      </w:pPr>
      <w:rPr>
        <w:rFonts w:ascii="Courier New" w:hAnsi="Courier New" w:cs="Arial Black" w:hint="default"/>
      </w:rPr>
    </w:lvl>
    <w:lvl w:ilvl="5" w:tplc="B24C9F16" w:tentative="1">
      <w:start w:val="1"/>
      <w:numFmt w:val="bullet"/>
      <w:lvlText w:val=""/>
      <w:lvlJc w:val="left"/>
      <w:pPr>
        <w:tabs>
          <w:tab w:val="num" w:pos="4320"/>
        </w:tabs>
        <w:ind w:left="4320" w:hanging="360"/>
      </w:pPr>
      <w:rPr>
        <w:rFonts w:ascii="Wingdings" w:hAnsi="Wingdings" w:hint="default"/>
      </w:rPr>
    </w:lvl>
    <w:lvl w:ilvl="6" w:tplc="9D30A1A0" w:tentative="1">
      <w:start w:val="1"/>
      <w:numFmt w:val="bullet"/>
      <w:lvlText w:val=""/>
      <w:lvlJc w:val="left"/>
      <w:pPr>
        <w:tabs>
          <w:tab w:val="num" w:pos="5040"/>
        </w:tabs>
        <w:ind w:left="5040" w:hanging="360"/>
      </w:pPr>
      <w:rPr>
        <w:rFonts w:ascii="Symbol" w:hAnsi="Symbol" w:hint="default"/>
      </w:rPr>
    </w:lvl>
    <w:lvl w:ilvl="7" w:tplc="FE92C50A" w:tentative="1">
      <w:start w:val="1"/>
      <w:numFmt w:val="bullet"/>
      <w:lvlText w:val="o"/>
      <w:lvlJc w:val="left"/>
      <w:pPr>
        <w:tabs>
          <w:tab w:val="num" w:pos="5760"/>
        </w:tabs>
        <w:ind w:left="5760" w:hanging="360"/>
      </w:pPr>
      <w:rPr>
        <w:rFonts w:ascii="Courier New" w:hAnsi="Courier New" w:cs="Arial Black" w:hint="default"/>
      </w:rPr>
    </w:lvl>
    <w:lvl w:ilvl="8" w:tplc="86F853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57717"/>
    <w:multiLevelType w:val="hybridMultilevel"/>
    <w:tmpl w:val="5B32119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E31FEF"/>
    <w:multiLevelType w:val="hybridMultilevel"/>
    <w:tmpl w:val="0276E0A4"/>
    <w:lvl w:ilvl="0" w:tplc="ABDC8DAC">
      <w:start w:val="1"/>
      <w:numFmt w:val="decimal"/>
      <w:lvlText w:val="%1."/>
      <w:lvlJc w:val="left"/>
      <w:pPr>
        <w:tabs>
          <w:tab w:val="num" w:pos="360"/>
        </w:tabs>
        <w:ind w:left="360" w:hanging="360"/>
      </w:pPr>
      <w:rPr>
        <w:rFonts w:cs="Times New Roman" w:hint="default"/>
        <w:b/>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3" w15:restartNumberingAfterBreak="0">
    <w:nsid w:val="40C44E43"/>
    <w:multiLevelType w:val="hybridMultilevel"/>
    <w:tmpl w:val="0688CE80"/>
    <w:lvl w:ilvl="0" w:tplc="7C02EC7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DD02A8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061F00"/>
    <w:multiLevelType w:val="hybridMultilevel"/>
    <w:tmpl w:val="D3A04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882DA3"/>
    <w:multiLevelType w:val="hybridMultilevel"/>
    <w:tmpl w:val="ED94DFD8"/>
    <w:lvl w:ilvl="0" w:tplc="1DD02A8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20A1670"/>
    <w:multiLevelType w:val="hybridMultilevel"/>
    <w:tmpl w:val="E5FC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A6A02"/>
    <w:multiLevelType w:val="hybridMultilevel"/>
    <w:tmpl w:val="69AA2CE4"/>
    <w:lvl w:ilvl="0" w:tplc="7C02EC7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DD02A8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252907"/>
    <w:multiLevelType w:val="hybridMultilevel"/>
    <w:tmpl w:val="375C186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1DD02A8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3B0C70"/>
    <w:multiLevelType w:val="hybridMultilevel"/>
    <w:tmpl w:val="EB7EE95A"/>
    <w:lvl w:ilvl="0" w:tplc="4DAE7FCA">
      <w:start w:val="1"/>
      <w:numFmt w:val="decimal"/>
      <w:lvlText w:val="%1."/>
      <w:lvlJc w:val="left"/>
      <w:pPr>
        <w:tabs>
          <w:tab w:val="num" w:pos="720"/>
        </w:tabs>
        <w:ind w:left="720" w:hanging="360"/>
      </w:pPr>
      <w:rPr>
        <w:rFonts w:hint="default"/>
      </w:rPr>
    </w:lvl>
    <w:lvl w:ilvl="1" w:tplc="EA927C6A" w:tentative="1">
      <w:start w:val="1"/>
      <w:numFmt w:val="lowerLetter"/>
      <w:lvlText w:val="%2."/>
      <w:lvlJc w:val="left"/>
      <w:pPr>
        <w:tabs>
          <w:tab w:val="num" w:pos="1440"/>
        </w:tabs>
        <w:ind w:left="1440" w:hanging="360"/>
      </w:pPr>
    </w:lvl>
    <w:lvl w:ilvl="2" w:tplc="60ECC324" w:tentative="1">
      <w:start w:val="1"/>
      <w:numFmt w:val="lowerRoman"/>
      <w:lvlText w:val="%3."/>
      <w:lvlJc w:val="right"/>
      <w:pPr>
        <w:tabs>
          <w:tab w:val="num" w:pos="2160"/>
        </w:tabs>
        <w:ind w:left="2160" w:hanging="180"/>
      </w:pPr>
    </w:lvl>
    <w:lvl w:ilvl="3" w:tplc="F05EE190" w:tentative="1">
      <w:start w:val="1"/>
      <w:numFmt w:val="decimal"/>
      <w:lvlText w:val="%4."/>
      <w:lvlJc w:val="left"/>
      <w:pPr>
        <w:tabs>
          <w:tab w:val="num" w:pos="2880"/>
        </w:tabs>
        <w:ind w:left="2880" w:hanging="360"/>
      </w:pPr>
    </w:lvl>
    <w:lvl w:ilvl="4" w:tplc="EBB40372" w:tentative="1">
      <w:start w:val="1"/>
      <w:numFmt w:val="lowerLetter"/>
      <w:lvlText w:val="%5."/>
      <w:lvlJc w:val="left"/>
      <w:pPr>
        <w:tabs>
          <w:tab w:val="num" w:pos="3600"/>
        </w:tabs>
        <w:ind w:left="3600" w:hanging="360"/>
      </w:pPr>
    </w:lvl>
    <w:lvl w:ilvl="5" w:tplc="7FB01D4E" w:tentative="1">
      <w:start w:val="1"/>
      <w:numFmt w:val="lowerRoman"/>
      <w:lvlText w:val="%6."/>
      <w:lvlJc w:val="right"/>
      <w:pPr>
        <w:tabs>
          <w:tab w:val="num" w:pos="4320"/>
        </w:tabs>
        <w:ind w:left="4320" w:hanging="180"/>
      </w:pPr>
    </w:lvl>
    <w:lvl w:ilvl="6" w:tplc="9516F42A" w:tentative="1">
      <w:start w:val="1"/>
      <w:numFmt w:val="decimal"/>
      <w:lvlText w:val="%7."/>
      <w:lvlJc w:val="left"/>
      <w:pPr>
        <w:tabs>
          <w:tab w:val="num" w:pos="5040"/>
        </w:tabs>
        <w:ind w:left="5040" w:hanging="360"/>
      </w:pPr>
    </w:lvl>
    <w:lvl w:ilvl="7" w:tplc="9F8ADDC4" w:tentative="1">
      <w:start w:val="1"/>
      <w:numFmt w:val="lowerLetter"/>
      <w:lvlText w:val="%8."/>
      <w:lvlJc w:val="left"/>
      <w:pPr>
        <w:tabs>
          <w:tab w:val="num" w:pos="5760"/>
        </w:tabs>
        <w:ind w:left="5760" w:hanging="360"/>
      </w:pPr>
    </w:lvl>
    <w:lvl w:ilvl="8" w:tplc="5E7C5380" w:tentative="1">
      <w:start w:val="1"/>
      <w:numFmt w:val="lowerRoman"/>
      <w:lvlText w:val="%9."/>
      <w:lvlJc w:val="right"/>
      <w:pPr>
        <w:tabs>
          <w:tab w:val="num" w:pos="6480"/>
        </w:tabs>
        <w:ind w:left="6480" w:hanging="180"/>
      </w:pPr>
    </w:lvl>
  </w:abstractNum>
  <w:abstractNum w:abstractNumId="30" w15:restartNumberingAfterBreak="0">
    <w:nsid w:val="58533D89"/>
    <w:multiLevelType w:val="hybridMultilevel"/>
    <w:tmpl w:val="5956B5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AD2D27"/>
    <w:multiLevelType w:val="hybridMultilevel"/>
    <w:tmpl w:val="ACC6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C32BD"/>
    <w:multiLevelType w:val="hybridMultilevel"/>
    <w:tmpl w:val="341EE00E"/>
    <w:lvl w:ilvl="0" w:tplc="66509BBC">
      <w:start w:val="5"/>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D7794"/>
    <w:multiLevelType w:val="hybridMultilevel"/>
    <w:tmpl w:val="53DC85C6"/>
    <w:lvl w:ilvl="0" w:tplc="6B9CAC66">
      <w:start w:val="1"/>
      <w:numFmt w:val="bullet"/>
      <w:lvlText w:val=""/>
      <w:lvlJc w:val="left"/>
      <w:pPr>
        <w:tabs>
          <w:tab w:val="num" w:pos="720"/>
        </w:tabs>
        <w:ind w:left="720" w:hanging="360"/>
      </w:pPr>
      <w:rPr>
        <w:rFonts w:ascii="Wingdings" w:hAnsi="Wingdings" w:hint="default"/>
      </w:rPr>
    </w:lvl>
    <w:lvl w:ilvl="1" w:tplc="5476B16E" w:tentative="1">
      <w:start w:val="1"/>
      <w:numFmt w:val="bullet"/>
      <w:lvlText w:val="o"/>
      <w:lvlJc w:val="left"/>
      <w:pPr>
        <w:tabs>
          <w:tab w:val="num" w:pos="1440"/>
        </w:tabs>
        <w:ind w:left="1440" w:hanging="360"/>
      </w:pPr>
      <w:rPr>
        <w:rFonts w:ascii="Courier New" w:hAnsi="Courier New" w:cs="Arial Black" w:hint="default"/>
      </w:rPr>
    </w:lvl>
    <w:lvl w:ilvl="2" w:tplc="5F5CD624" w:tentative="1">
      <w:start w:val="1"/>
      <w:numFmt w:val="bullet"/>
      <w:lvlText w:val=""/>
      <w:lvlJc w:val="left"/>
      <w:pPr>
        <w:tabs>
          <w:tab w:val="num" w:pos="2160"/>
        </w:tabs>
        <w:ind w:left="2160" w:hanging="360"/>
      </w:pPr>
      <w:rPr>
        <w:rFonts w:ascii="Wingdings" w:hAnsi="Wingdings" w:hint="default"/>
      </w:rPr>
    </w:lvl>
    <w:lvl w:ilvl="3" w:tplc="A502ECF8" w:tentative="1">
      <w:start w:val="1"/>
      <w:numFmt w:val="bullet"/>
      <w:lvlText w:val=""/>
      <w:lvlJc w:val="left"/>
      <w:pPr>
        <w:tabs>
          <w:tab w:val="num" w:pos="2880"/>
        </w:tabs>
        <w:ind w:left="2880" w:hanging="360"/>
      </w:pPr>
      <w:rPr>
        <w:rFonts w:ascii="Symbol" w:hAnsi="Symbol" w:hint="default"/>
      </w:rPr>
    </w:lvl>
    <w:lvl w:ilvl="4" w:tplc="691E2E50" w:tentative="1">
      <w:start w:val="1"/>
      <w:numFmt w:val="bullet"/>
      <w:lvlText w:val="o"/>
      <w:lvlJc w:val="left"/>
      <w:pPr>
        <w:tabs>
          <w:tab w:val="num" w:pos="3600"/>
        </w:tabs>
        <w:ind w:left="3600" w:hanging="360"/>
      </w:pPr>
      <w:rPr>
        <w:rFonts w:ascii="Courier New" w:hAnsi="Courier New" w:cs="Arial Black" w:hint="default"/>
      </w:rPr>
    </w:lvl>
    <w:lvl w:ilvl="5" w:tplc="1E3E8B3E" w:tentative="1">
      <w:start w:val="1"/>
      <w:numFmt w:val="bullet"/>
      <w:lvlText w:val=""/>
      <w:lvlJc w:val="left"/>
      <w:pPr>
        <w:tabs>
          <w:tab w:val="num" w:pos="4320"/>
        </w:tabs>
        <w:ind w:left="4320" w:hanging="360"/>
      </w:pPr>
      <w:rPr>
        <w:rFonts w:ascii="Wingdings" w:hAnsi="Wingdings" w:hint="default"/>
      </w:rPr>
    </w:lvl>
    <w:lvl w:ilvl="6" w:tplc="4C7CABB6" w:tentative="1">
      <w:start w:val="1"/>
      <w:numFmt w:val="bullet"/>
      <w:lvlText w:val=""/>
      <w:lvlJc w:val="left"/>
      <w:pPr>
        <w:tabs>
          <w:tab w:val="num" w:pos="5040"/>
        </w:tabs>
        <w:ind w:left="5040" w:hanging="360"/>
      </w:pPr>
      <w:rPr>
        <w:rFonts w:ascii="Symbol" w:hAnsi="Symbol" w:hint="default"/>
      </w:rPr>
    </w:lvl>
    <w:lvl w:ilvl="7" w:tplc="EFDEDD7C" w:tentative="1">
      <w:start w:val="1"/>
      <w:numFmt w:val="bullet"/>
      <w:lvlText w:val="o"/>
      <w:lvlJc w:val="left"/>
      <w:pPr>
        <w:tabs>
          <w:tab w:val="num" w:pos="5760"/>
        </w:tabs>
        <w:ind w:left="5760" w:hanging="360"/>
      </w:pPr>
      <w:rPr>
        <w:rFonts w:ascii="Courier New" w:hAnsi="Courier New" w:cs="Arial Black" w:hint="default"/>
      </w:rPr>
    </w:lvl>
    <w:lvl w:ilvl="8" w:tplc="7B58493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D4558"/>
    <w:multiLevelType w:val="hybridMultilevel"/>
    <w:tmpl w:val="E8DAB53C"/>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94253B"/>
    <w:multiLevelType w:val="hybridMultilevel"/>
    <w:tmpl w:val="09681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174D1F"/>
    <w:multiLevelType w:val="multilevel"/>
    <w:tmpl w:val="8E083A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lac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lac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lack"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36A04"/>
    <w:multiLevelType w:val="multilevel"/>
    <w:tmpl w:val="B5A0400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484B2E"/>
    <w:multiLevelType w:val="hybridMultilevel"/>
    <w:tmpl w:val="24262E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9"/>
  </w:num>
  <w:num w:numId="3">
    <w:abstractNumId w:val="3"/>
  </w:num>
  <w:num w:numId="4">
    <w:abstractNumId w:val="7"/>
  </w:num>
  <w:num w:numId="5">
    <w:abstractNumId w:val="29"/>
  </w:num>
  <w:num w:numId="6">
    <w:abstractNumId w:val="20"/>
  </w:num>
  <w:num w:numId="7">
    <w:abstractNumId w:val="36"/>
  </w:num>
  <w:num w:numId="8">
    <w:abstractNumId w:val="33"/>
  </w:num>
  <w:num w:numId="9">
    <w:abstractNumId w:val="13"/>
  </w:num>
  <w:num w:numId="10">
    <w:abstractNumId w:val="28"/>
  </w:num>
  <w:num w:numId="11">
    <w:abstractNumId w:val="21"/>
  </w:num>
  <w:num w:numId="12">
    <w:abstractNumId w:val="17"/>
  </w:num>
  <w:num w:numId="13">
    <w:abstractNumId w:val="34"/>
  </w:num>
  <w:num w:numId="14">
    <w:abstractNumId w:val="16"/>
  </w:num>
  <w:num w:numId="15">
    <w:abstractNumId w:val="12"/>
  </w:num>
  <w:num w:numId="16">
    <w:abstractNumId w:val="19"/>
  </w:num>
  <w:num w:numId="17">
    <w:abstractNumId w:val="14"/>
  </w:num>
  <w:num w:numId="18">
    <w:abstractNumId w:val="1"/>
  </w:num>
  <w:num w:numId="19">
    <w:abstractNumId w:val="32"/>
  </w:num>
  <w:num w:numId="20">
    <w:abstractNumId w:val="31"/>
  </w:num>
  <w:num w:numId="21">
    <w:abstractNumId w:val="26"/>
  </w:num>
  <w:num w:numId="22">
    <w:abstractNumId w:val="27"/>
  </w:num>
  <w:num w:numId="23">
    <w:abstractNumId w:val="8"/>
  </w:num>
  <w:num w:numId="24">
    <w:abstractNumId w:val="22"/>
  </w:num>
  <w:num w:numId="25">
    <w:abstractNumId w:val="25"/>
  </w:num>
  <w:num w:numId="26">
    <w:abstractNumId w:val="37"/>
  </w:num>
  <w:num w:numId="27">
    <w:abstractNumId w:val="2"/>
  </w:num>
  <w:num w:numId="28">
    <w:abstractNumId w:val="35"/>
  </w:num>
  <w:num w:numId="29">
    <w:abstractNumId w:val="6"/>
  </w:num>
  <w:num w:numId="30">
    <w:abstractNumId w:val="5"/>
  </w:num>
  <w:num w:numId="31">
    <w:abstractNumId w:val="4"/>
  </w:num>
  <w:num w:numId="32">
    <w:abstractNumId w:val="10"/>
  </w:num>
  <w:num w:numId="33">
    <w:abstractNumId w:val="23"/>
  </w:num>
  <w:num w:numId="34">
    <w:abstractNumId w:val="15"/>
  </w:num>
  <w:num w:numId="35">
    <w:abstractNumId w:val="11"/>
  </w:num>
  <w:num w:numId="36">
    <w:abstractNumId w:val="0"/>
  </w:num>
  <w:num w:numId="37">
    <w:abstractNumId w:val="30"/>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4E"/>
    <w:rsid w:val="00020E05"/>
    <w:rsid w:val="000361B4"/>
    <w:rsid w:val="00040D6E"/>
    <w:rsid w:val="00042B38"/>
    <w:rsid w:val="00044569"/>
    <w:rsid w:val="000467FA"/>
    <w:rsid w:val="00056E81"/>
    <w:rsid w:val="0006422F"/>
    <w:rsid w:val="00071B66"/>
    <w:rsid w:val="000874EA"/>
    <w:rsid w:val="00094A1E"/>
    <w:rsid w:val="000A3173"/>
    <w:rsid w:val="000B0450"/>
    <w:rsid w:val="000D37A6"/>
    <w:rsid w:val="00133FEE"/>
    <w:rsid w:val="00147623"/>
    <w:rsid w:val="001A0A02"/>
    <w:rsid w:val="001A0D56"/>
    <w:rsid w:val="001C7963"/>
    <w:rsid w:val="001F1B98"/>
    <w:rsid w:val="00223137"/>
    <w:rsid w:val="00261B16"/>
    <w:rsid w:val="00263F4F"/>
    <w:rsid w:val="00281661"/>
    <w:rsid w:val="00286299"/>
    <w:rsid w:val="002A477A"/>
    <w:rsid w:val="002B26AE"/>
    <w:rsid w:val="002E4494"/>
    <w:rsid w:val="003010C8"/>
    <w:rsid w:val="003477DE"/>
    <w:rsid w:val="0035524E"/>
    <w:rsid w:val="00384DEF"/>
    <w:rsid w:val="00394D40"/>
    <w:rsid w:val="003A10D7"/>
    <w:rsid w:val="003E33C1"/>
    <w:rsid w:val="003E494E"/>
    <w:rsid w:val="00404239"/>
    <w:rsid w:val="00467716"/>
    <w:rsid w:val="00483CAF"/>
    <w:rsid w:val="00491B62"/>
    <w:rsid w:val="004953E5"/>
    <w:rsid w:val="004B45B8"/>
    <w:rsid w:val="004B618A"/>
    <w:rsid w:val="004B7582"/>
    <w:rsid w:val="004D5161"/>
    <w:rsid w:val="004E1A89"/>
    <w:rsid w:val="004E4BA1"/>
    <w:rsid w:val="00536A93"/>
    <w:rsid w:val="005376CC"/>
    <w:rsid w:val="005508CD"/>
    <w:rsid w:val="0059416D"/>
    <w:rsid w:val="005A5ED9"/>
    <w:rsid w:val="005B252A"/>
    <w:rsid w:val="005C1BCE"/>
    <w:rsid w:val="005C6A6B"/>
    <w:rsid w:val="005E40FE"/>
    <w:rsid w:val="006069E2"/>
    <w:rsid w:val="00606C6D"/>
    <w:rsid w:val="00615FB9"/>
    <w:rsid w:val="00621D69"/>
    <w:rsid w:val="0062735C"/>
    <w:rsid w:val="006476A3"/>
    <w:rsid w:val="006808CC"/>
    <w:rsid w:val="0069561D"/>
    <w:rsid w:val="006A0C9C"/>
    <w:rsid w:val="006B26E4"/>
    <w:rsid w:val="006D2732"/>
    <w:rsid w:val="006E41C9"/>
    <w:rsid w:val="006E7D99"/>
    <w:rsid w:val="0076504E"/>
    <w:rsid w:val="00777655"/>
    <w:rsid w:val="00780EE9"/>
    <w:rsid w:val="00795FF0"/>
    <w:rsid w:val="007A375E"/>
    <w:rsid w:val="007C0E8A"/>
    <w:rsid w:val="007C3469"/>
    <w:rsid w:val="007D7035"/>
    <w:rsid w:val="0081380B"/>
    <w:rsid w:val="008A5AC7"/>
    <w:rsid w:val="008C65FD"/>
    <w:rsid w:val="008D1E3E"/>
    <w:rsid w:val="008E2134"/>
    <w:rsid w:val="008E5C31"/>
    <w:rsid w:val="00910AA9"/>
    <w:rsid w:val="009425A9"/>
    <w:rsid w:val="00946E4D"/>
    <w:rsid w:val="00952419"/>
    <w:rsid w:val="0097284C"/>
    <w:rsid w:val="00976742"/>
    <w:rsid w:val="00986273"/>
    <w:rsid w:val="00995411"/>
    <w:rsid w:val="00996A30"/>
    <w:rsid w:val="009A7226"/>
    <w:rsid w:val="009B02AC"/>
    <w:rsid w:val="009B5425"/>
    <w:rsid w:val="009B5A1D"/>
    <w:rsid w:val="009B61E0"/>
    <w:rsid w:val="00A10C14"/>
    <w:rsid w:val="00A51E09"/>
    <w:rsid w:val="00A60552"/>
    <w:rsid w:val="00A71E08"/>
    <w:rsid w:val="00A80258"/>
    <w:rsid w:val="00AA6A95"/>
    <w:rsid w:val="00AB036B"/>
    <w:rsid w:val="00AB570B"/>
    <w:rsid w:val="00AB6519"/>
    <w:rsid w:val="00AC2BB1"/>
    <w:rsid w:val="00AF0F30"/>
    <w:rsid w:val="00B1028D"/>
    <w:rsid w:val="00B21509"/>
    <w:rsid w:val="00B3170D"/>
    <w:rsid w:val="00B43E9D"/>
    <w:rsid w:val="00B6365D"/>
    <w:rsid w:val="00B71061"/>
    <w:rsid w:val="00B71151"/>
    <w:rsid w:val="00B85729"/>
    <w:rsid w:val="00B929BB"/>
    <w:rsid w:val="00B97778"/>
    <w:rsid w:val="00BA6C49"/>
    <w:rsid w:val="00BB5F9E"/>
    <w:rsid w:val="00BD0EFF"/>
    <w:rsid w:val="00BD269A"/>
    <w:rsid w:val="00BD42D0"/>
    <w:rsid w:val="00BF3004"/>
    <w:rsid w:val="00C06E30"/>
    <w:rsid w:val="00C3331B"/>
    <w:rsid w:val="00C40B42"/>
    <w:rsid w:val="00C43150"/>
    <w:rsid w:val="00C645F2"/>
    <w:rsid w:val="00C76315"/>
    <w:rsid w:val="00C84F42"/>
    <w:rsid w:val="00C96367"/>
    <w:rsid w:val="00CB52DF"/>
    <w:rsid w:val="00CC0D5A"/>
    <w:rsid w:val="00CC627C"/>
    <w:rsid w:val="00CE5528"/>
    <w:rsid w:val="00CF53FC"/>
    <w:rsid w:val="00CF5BF1"/>
    <w:rsid w:val="00D0568A"/>
    <w:rsid w:val="00D07142"/>
    <w:rsid w:val="00D145C8"/>
    <w:rsid w:val="00D261DA"/>
    <w:rsid w:val="00D27EA5"/>
    <w:rsid w:val="00D33D4C"/>
    <w:rsid w:val="00D44C77"/>
    <w:rsid w:val="00D45FDA"/>
    <w:rsid w:val="00D62FCA"/>
    <w:rsid w:val="00DB0FCE"/>
    <w:rsid w:val="00DE7160"/>
    <w:rsid w:val="00DF6966"/>
    <w:rsid w:val="00E30B86"/>
    <w:rsid w:val="00E32F81"/>
    <w:rsid w:val="00E805EB"/>
    <w:rsid w:val="00E907DB"/>
    <w:rsid w:val="00EA562D"/>
    <w:rsid w:val="00EF129D"/>
    <w:rsid w:val="00F10C05"/>
    <w:rsid w:val="00F33348"/>
    <w:rsid w:val="00F36103"/>
    <w:rsid w:val="00F41846"/>
    <w:rsid w:val="00F42E2D"/>
    <w:rsid w:val="00F44766"/>
    <w:rsid w:val="00F54D3D"/>
    <w:rsid w:val="00F63C34"/>
    <w:rsid w:val="00FA1DC6"/>
    <w:rsid w:val="00FA421F"/>
    <w:rsid w:val="00FB35D1"/>
    <w:rsid w:val="00FC0C5B"/>
    <w:rsid w:val="00FD01D4"/>
    <w:rsid w:val="00FE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CA167"/>
  <w15:docId w15:val="{20D8A51F-6447-4969-85EE-2E66E1E0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D4"/>
    <w:pPr>
      <w:jc w:val="both"/>
    </w:pPr>
    <w:rPr>
      <w:rFonts w:ascii="Arial" w:hAnsi="Arial"/>
      <w:spacing w:val="-5"/>
    </w:rPr>
  </w:style>
  <w:style w:type="paragraph" w:styleId="Heading1">
    <w:name w:val="heading 1"/>
    <w:basedOn w:val="Normal"/>
    <w:next w:val="BodyText"/>
    <w:qFormat/>
    <w:rsid w:val="00FD01D4"/>
    <w:pPr>
      <w:keepNext/>
      <w:keepLines/>
      <w:spacing w:after="220" w:line="220" w:lineRule="atLeast"/>
      <w:jc w:val="lef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D01D4"/>
    <w:pPr>
      <w:spacing w:after="220" w:line="220" w:lineRule="atLeast"/>
    </w:pPr>
  </w:style>
  <w:style w:type="paragraph" w:styleId="BodyText">
    <w:name w:val="Body Text"/>
    <w:basedOn w:val="Normal"/>
    <w:rsid w:val="00FD01D4"/>
    <w:pPr>
      <w:spacing w:after="120"/>
    </w:pPr>
  </w:style>
  <w:style w:type="paragraph" w:styleId="BodyText2">
    <w:name w:val="Body Text 2"/>
    <w:basedOn w:val="Normal"/>
    <w:link w:val="BodyText2Char"/>
    <w:rsid w:val="00FD01D4"/>
    <w:pPr>
      <w:jc w:val="center"/>
    </w:pPr>
    <w:rPr>
      <w:rFonts w:ascii="Comic Sans MS" w:hAnsi="Comic Sans MS"/>
      <w:sz w:val="24"/>
    </w:rPr>
  </w:style>
  <w:style w:type="paragraph" w:styleId="Header">
    <w:name w:val="header"/>
    <w:basedOn w:val="Normal"/>
    <w:link w:val="HeaderChar"/>
    <w:uiPriority w:val="99"/>
    <w:rsid w:val="00FD01D4"/>
    <w:pPr>
      <w:tabs>
        <w:tab w:val="center" w:pos="4320"/>
        <w:tab w:val="right" w:pos="8640"/>
      </w:tabs>
    </w:pPr>
  </w:style>
  <w:style w:type="paragraph" w:styleId="Footer">
    <w:name w:val="footer"/>
    <w:basedOn w:val="Normal"/>
    <w:link w:val="FooterChar"/>
    <w:uiPriority w:val="99"/>
    <w:rsid w:val="00FD01D4"/>
    <w:pPr>
      <w:tabs>
        <w:tab w:val="center" w:pos="4320"/>
        <w:tab w:val="right" w:pos="8640"/>
      </w:tabs>
    </w:pPr>
  </w:style>
  <w:style w:type="character" w:customStyle="1" w:styleId="EmailStyle201">
    <w:name w:val="EmailStyle201"/>
    <w:basedOn w:val="DefaultParagraphFont"/>
    <w:semiHidden/>
    <w:rsid w:val="00FD01D4"/>
    <w:rPr>
      <w:rFonts w:ascii="Comic Sans MS" w:hAnsi="Comic Sans MS"/>
      <w:b/>
      <w:bCs/>
      <w:i w:val="0"/>
      <w:iCs w:val="0"/>
      <w:strike w:val="0"/>
      <w:color w:val="000080"/>
      <w:sz w:val="22"/>
      <w:szCs w:val="22"/>
      <w:u w:val="none"/>
    </w:rPr>
  </w:style>
  <w:style w:type="character" w:customStyle="1" w:styleId="yshortcuts">
    <w:name w:val="yshortcuts"/>
    <w:basedOn w:val="DefaultParagraphFont"/>
    <w:rsid w:val="00133FEE"/>
  </w:style>
  <w:style w:type="table" w:styleId="TableGrid">
    <w:name w:val="Table Grid"/>
    <w:basedOn w:val="TableNormal"/>
    <w:rsid w:val="00CC62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5729"/>
    <w:rPr>
      <w:rFonts w:ascii="Arial" w:hAnsi="Arial"/>
      <w:spacing w:val="-5"/>
    </w:rPr>
  </w:style>
  <w:style w:type="character" w:customStyle="1" w:styleId="BodyText2Char">
    <w:name w:val="Body Text 2 Char"/>
    <w:basedOn w:val="DefaultParagraphFont"/>
    <w:link w:val="BodyText2"/>
    <w:rsid w:val="00AC2BB1"/>
    <w:rPr>
      <w:rFonts w:ascii="Comic Sans MS" w:hAnsi="Comic Sans MS"/>
      <w:spacing w:val="-5"/>
      <w:sz w:val="24"/>
    </w:rPr>
  </w:style>
  <w:style w:type="paragraph" w:styleId="ListParagraph">
    <w:name w:val="List Paragraph"/>
    <w:basedOn w:val="Normal"/>
    <w:uiPriority w:val="34"/>
    <w:qFormat/>
    <w:rsid w:val="00AC2BB1"/>
    <w:pPr>
      <w:ind w:left="720"/>
    </w:pPr>
  </w:style>
  <w:style w:type="paragraph" w:styleId="BalloonText">
    <w:name w:val="Balloon Text"/>
    <w:basedOn w:val="Normal"/>
    <w:link w:val="BalloonTextChar"/>
    <w:rsid w:val="005508CD"/>
    <w:rPr>
      <w:rFonts w:ascii="Tahoma" w:hAnsi="Tahoma" w:cs="Tahoma"/>
      <w:sz w:val="16"/>
      <w:szCs w:val="16"/>
    </w:rPr>
  </w:style>
  <w:style w:type="character" w:customStyle="1" w:styleId="BalloonTextChar">
    <w:name w:val="Balloon Text Char"/>
    <w:basedOn w:val="DefaultParagraphFont"/>
    <w:link w:val="BalloonText"/>
    <w:rsid w:val="005508CD"/>
    <w:rPr>
      <w:rFonts w:ascii="Tahoma" w:hAnsi="Tahoma" w:cs="Tahoma"/>
      <w:spacing w:val="-5"/>
      <w:sz w:val="16"/>
      <w:szCs w:val="16"/>
    </w:rPr>
  </w:style>
  <w:style w:type="character" w:customStyle="1" w:styleId="HeaderChar">
    <w:name w:val="Header Char"/>
    <w:basedOn w:val="DefaultParagraphFont"/>
    <w:link w:val="Header"/>
    <w:uiPriority w:val="99"/>
    <w:locked/>
    <w:rsid w:val="002A477A"/>
    <w:rPr>
      <w:rFonts w:ascii="Arial" w:hAnsi="Arial"/>
      <w:spacing w:val="-5"/>
    </w:rPr>
  </w:style>
  <w:style w:type="character" w:styleId="PageNumber">
    <w:name w:val="page number"/>
    <w:basedOn w:val="DefaultParagraphFont"/>
    <w:uiPriority w:val="99"/>
    <w:rsid w:val="00044569"/>
    <w:rPr>
      <w:rFonts w:cs="Times New Roman"/>
    </w:rPr>
  </w:style>
  <w:style w:type="paragraph" w:styleId="Title">
    <w:name w:val="Title"/>
    <w:basedOn w:val="Normal"/>
    <w:link w:val="TitleChar"/>
    <w:qFormat/>
    <w:rsid w:val="00044569"/>
    <w:pPr>
      <w:jc w:val="center"/>
    </w:pPr>
    <w:rPr>
      <w:rFonts w:cs="Arial"/>
      <w:b/>
      <w:bCs/>
      <w:spacing w:val="0"/>
      <w:sz w:val="24"/>
      <w:szCs w:val="24"/>
      <w:u w:val="single"/>
    </w:rPr>
  </w:style>
  <w:style w:type="character" w:customStyle="1" w:styleId="TitleChar">
    <w:name w:val="Title Char"/>
    <w:basedOn w:val="DefaultParagraphFont"/>
    <w:link w:val="Title"/>
    <w:rsid w:val="00044569"/>
    <w:rPr>
      <w:rFonts w:ascii="Arial" w:hAnsi="Arial" w:cs="Arial"/>
      <w:b/>
      <w:bCs/>
      <w:sz w:val="24"/>
      <w:szCs w:val="24"/>
      <w:u w:val="single"/>
    </w:rPr>
  </w:style>
  <w:style w:type="paragraph" w:styleId="DocumentMap">
    <w:name w:val="Document Map"/>
    <w:basedOn w:val="Normal"/>
    <w:link w:val="DocumentMapChar"/>
    <w:rsid w:val="00D45FDA"/>
    <w:rPr>
      <w:rFonts w:ascii="Tahoma" w:hAnsi="Tahoma" w:cs="Tahoma"/>
      <w:sz w:val="16"/>
      <w:szCs w:val="16"/>
    </w:rPr>
  </w:style>
  <w:style w:type="character" w:customStyle="1" w:styleId="DocumentMapChar">
    <w:name w:val="Document Map Char"/>
    <w:basedOn w:val="DefaultParagraphFont"/>
    <w:link w:val="DocumentMap"/>
    <w:rsid w:val="00D45FDA"/>
    <w:rPr>
      <w:rFonts w:ascii="Tahoma" w:hAnsi="Tahoma" w:cs="Tahoma"/>
      <w:spacing w:val="-5"/>
      <w:sz w:val="16"/>
      <w:szCs w:val="16"/>
    </w:rPr>
  </w:style>
  <w:style w:type="paragraph" w:customStyle="1" w:styleId="yiv1993815372msonormal">
    <w:name w:val="yiv1993815372msonormal"/>
    <w:basedOn w:val="Normal"/>
    <w:rsid w:val="00D33D4C"/>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93">
      <w:bodyDiv w:val="1"/>
      <w:marLeft w:val="0"/>
      <w:marRight w:val="0"/>
      <w:marTop w:val="0"/>
      <w:marBottom w:val="0"/>
      <w:divBdr>
        <w:top w:val="none" w:sz="0" w:space="0" w:color="auto"/>
        <w:left w:val="none" w:sz="0" w:space="0" w:color="auto"/>
        <w:bottom w:val="none" w:sz="0" w:space="0" w:color="auto"/>
        <w:right w:val="none" w:sz="0" w:space="0" w:color="auto"/>
      </w:divBdr>
    </w:div>
    <w:div w:id="690645514">
      <w:bodyDiv w:val="1"/>
      <w:marLeft w:val="0"/>
      <w:marRight w:val="0"/>
      <w:marTop w:val="0"/>
      <w:marBottom w:val="0"/>
      <w:divBdr>
        <w:top w:val="none" w:sz="0" w:space="0" w:color="auto"/>
        <w:left w:val="none" w:sz="0" w:space="0" w:color="auto"/>
        <w:bottom w:val="none" w:sz="0" w:space="0" w:color="auto"/>
        <w:right w:val="none" w:sz="0" w:space="0" w:color="auto"/>
      </w:divBdr>
      <w:divsChild>
        <w:div w:id="748114721">
          <w:marLeft w:val="0"/>
          <w:marRight w:val="0"/>
          <w:marTop w:val="0"/>
          <w:marBottom w:val="0"/>
          <w:divBdr>
            <w:top w:val="none" w:sz="0" w:space="0" w:color="auto"/>
            <w:left w:val="none" w:sz="0" w:space="0" w:color="auto"/>
            <w:bottom w:val="none" w:sz="0" w:space="0" w:color="auto"/>
            <w:right w:val="none" w:sz="0" w:space="0" w:color="auto"/>
          </w:divBdr>
        </w:div>
        <w:div w:id="782191602">
          <w:marLeft w:val="0"/>
          <w:marRight w:val="0"/>
          <w:marTop w:val="0"/>
          <w:marBottom w:val="0"/>
          <w:divBdr>
            <w:top w:val="none" w:sz="0" w:space="0" w:color="auto"/>
            <w:left w:val="none" w:sz="0" w:space="0" w:color="auto"/>
            <w:bottom w:val="none" w:sz="0" w:space="0" w:color="auto"/>
            <w:right w:val="none" w:sz="0" w:space="0" w:color="auto"/>
          </w:divBdr>
        </w:div>
        <w:div w:id="861629346">
          <w:marLeft w:val="0"/>
          <w:marRight w:val="0"/>
          <w:marTop w:val="0"/>
          <w:marBottom w:val="0"/>
          <w:divBdr>
            <w:top w:val="none" w:sz="0" w:space="0" w:color="auto"/>
            <w:left w:val="none" w:sz="0" w:space="0" w:color="auto"/>
            <w:bottom w:val="none" w:sz="0" w:space="0" w:color="auto"/>
            <w:right w:val="none" w:sz="0" w:space="0" w:color="auto"/>
          </w:divBdr>
        </w:div>
        <w:div w:id="1622496747">
          <w:marLeft w:val="0"/>
          <w:marRight w:val="0"/>
          <w:marTop w:val="0"/>
          <w:marBottom w:val="0"/>
          <w:divBdr>
            <w:top w:val="none" w:sz="0" w:space="0" w:color="auto"/>
            <w:left w:val="none" w:sz="0" w:space="0" w:color="auto"/>
            <w:bottom w:val="none" w:sz="0" w:space="0" w:color="auto"/>
            <w:right w:val="none" w:sz="0" w:space="0" w:color="auto"/>
          </w:divBdr>
        </w:div>
        <w:div w:id="959066878">
          <w:marLeft w:val="0"/>
          <w:marRight w:val="0"/>
          <w:marTop w:val="0"/>
          <w:marBottom w:val="0"/>
          <w:divBdr>
            <w:top w:val="none" w:sz="0" w:space="0" w:color="auto"/>
            <w:left w:val="none" w:sz="0" w:space="0" w:color="auto"/>
            <w:bottom w:val="none" w:sz="0" w:space="0" w:color="auto"/>
            <w:right w:val="none" w:sz="0" w:space="0" w:color="auto"/>
          </w:divBdr>
        </w:div>
        <w:div w:id="1244336485">
          <w:marLeft w:val="0"/>
          <w:marRight w:val="0"/>
          <w:marTop w:val="0"/>
          <w:marBottom w:val="0"/>
          <w:divBdr>
            <w:top w:val="none" w:sz="0" w:space="0" w:color="auto"/>
            <w:left w:val="none" w:sz="0" w:space="0" w:color="auto"/>
            <w:bottom w:val="none" w:sz="0" w:space="0" w:color="auto"/>
            <w:right w:val="none" w:sz="0" w:space="0" w:color="auto"/>
          </w:divBdr>
        </w:div>
        <w:div w:id="1545171512">
          <w:marLeft w:val="0"/>
          <w:marRight w:val="0"/>
          <w:marTop w:val="0"/>
          <w:marBottom w:val="0"/>
          <w:divBdr>
            <w:top w:val="none" w:sz="0" w:space="0" w:color="auto"/>
            <w:left w:val="none" w:sz="0" w:space="0" w:color="auto"/>
            <w:bottom w:val="none" w:sz="0" w:space="0" w:color="auto"/>
            <w:right w:val="none" w:sz="0" w:space="0" w:color="auto"/>
          </w:divBdr>
        </w:div>
        <w:div w:id="1936015703">
          <w:marLeft w:val="0"/>
          <w:marRight w:val="0"/>
          <w:marTop w:val="0"/>
          <w:marBottom w:val="0"/>
          <w:divBdr>
            <w:top w:val="none" w:sz="0" w:space="0" w:color="auto"/>
            <w:left w:val="none" w:sz="0" w:space="0" w:color="auto"/>
            <w:bottom w:val="none" w:sz="0" w:space="0" w:color="auto"/>
            <w:right w:val="none" w:sz="0" w:space="0" w:color="auto"/>
          </w:divBdr>
        </w:div>
        <w:div w:id="1078402537">
          <w:marLeft w:val="0"/>
          <w:marRight w:val="0"/>
          <w:marTop w:val="0"/>
          <w:marBottom w:val="0"/>
          <w:divBdr>
            <w:top w:val="none" w:sz="0" w:space="0" w:color="auto"/>
            <w:left w:val="none" w:sz="0" w:space="0" w:color="auto"/>
            <w:bottom w:val="none" w:sz="0" w:space="0" w:color="auto"/>
            <w:right w:val="none" w:sz="0" w:space="0" w:color="auto"/>
          </w:divBdr>
        </w:div>
        <w:div w:id="2066754659">
          <w:marLeft w:val="0"/>
          <w:marRight w:val="0"/>
          <w:marTop w:val="0"/>
          <w:marBottom w:val="0"/>
          <w:divBdr>
            <w:top w:val="none" w:sz="0" w:space="0" w:color="auto"/>
            <w:left w:val="none" w:sz="0" w:space="0" w:color="auto"/>
            <w:bottom w:val="none" w:sz="0" w:space="0" w:color="auto"/>
            <w:right w:val="none" w:sz="0" w:space="0" w:color="auto"/>
          </w:divBdr>
        </w:div>
        <w:div w:id="1689600685">
          <w:marLeft w:val="0"/>
          <w:marRight w:val="0"/>
          <w:marTop w:val="0"/>
          <w:marBottom w:val="0"/>
          <w:divBdr>
            <w:top w:val="none" w:sz="0" w:space="0" w:color="auto"/>
            <w:left w:val="none" w:sz="0" w:space="0" w:color="auto"/>
            <w:bottom w:val="none" w:sz="0" w:space="0" w:color="auto"/>
            <w:right w:val="none" w:sz="0" w:space="0" w:color="auto"/>
          </w:divBdr>
        </w:div>
        <w:div w:id="1330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 Company</Company>
  <LinksUpToDate>false</LinksUpToDate>
  <CharactersWithSpaces>13350</CharactersWithSpaces>
  <SharedDoc>false</SharedDoc>
  <HLinks>
    <vt:vector size="6" baseType="variant">
      <vt:variant>
        <vt:i4>2293790</vt:i4>
      </vt:variant>
      <vt:variant>
        <vt:i4>0</vt:i4>
      </vt:variant>
      <vt:variant>
        <vt:i4>0</vt:i4>
      </vt:variant>
      <vt:variant>
        <vt:i4>5</vt:i4>
      </vt:variant>
      <vt:variant>
        <vt:lpwstr>mailto:heather@marianhopecenter.org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Hope</dc:creator>
  <cp:lastModifiedBy>Heather Ruoff</cp:lastModifiedBy>
  <cp:revision>2</cp:revision>
  <cp:lastPrinted>2017-04-27T20:40:00Z</cp:lastPrinted>
  <dcterms:created xsi:type="dcterms:W3CDTF">2018-08-07T22:10:00Z</dcterms:created>
  <dcterms:modified xsi:type="dcterms:W3CDTF">2018-08-07T22:10:00Z</dcterms:modified>
</cp:coreProperties>
</file>